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4E" w:rsidRDefault="00432E4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0"/>
        <w:jc w:val="right"/>
        <w:rPr>
          <w:rFonts w:ascii="Times New Roman" w:eastAsia="Times New Roman" w:hAnsi="Times New Roman" w:cs="Times New Roman"/>
          <w:b/>
        </w:rPr>
      </w:pPr>
    </w:p>
    <w:p w:rsidR="00432E4E" w:rsidRPr="00BC09A1" w:rsidRDefault="00495EE3">
      <w:pPr>
        <w:pStyle w:val="1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проведения внутреннего контроля соблюдения обязательных требований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</w:t>
      </w:r>
      <w:r w:rsidR="00780157">
        <w:rPr>
          <w:rFonts w:ascii="Times New Roman" w:eastAsia="Times New Roman" w:hAnsi="Times New Roman" w:cs="Times New Roman"/>
          <w:color w:val="000000"/>
        </w:rPr>
        <w:t>д их здоровью и (или) развитию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bookmarkStart w:id="1" w:name="gjdgxs" w:colFirst="0" w:colLast="0"/>
      <w:bookmarkEnd w:id="1"/>
      <w:r w:rsidR="00BC09A1">
        <w:rPr>
          <w:rFonts w:ascii="Times New Roman" w:eastAsia="Times New Roman" w:hAnsi="Times New Roman" w:cs="Times New Roman"/>
          <w:color w:val="000000"/>
        </w:rPr>
        <w:t>МОУ СОШ «Образовательный комплекс № 1»</w:t>
      </w:r>
    </w:p>
    <w:p w:rsidR="00432E4E" w:rsidRDefault="00432E4E">
      <w:pPr>
        <w:pStyle w:val="1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</w:rPr>
      </w:pPr>
    </w:p>
    <w:p w:rsidR="00432E4E" w:rsidRDefault="00495EE3">
      <w:pPr>
        <w:pStyle w:val="10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3686"/>
          <w:tab w:val="left" w:pos="3969"/>
          <w:tab w:val="left" w:pos="4369"/>
        </w:tabs>
        <w:ind w:left="3402"/>
        <w:jc w:val="both"/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 xml:space="preserve">С целью осуществления внутреннего контроля за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локальных актов </w:t>
      </w:r>
      <w:r w:rsidR="00BC09A1">
        <w:rPr>
          <w:rFonts w:ascii="Times New Roman" w:eastAsia="Times New Roman" w:hAnsi="Times New Roman" w:cs="Times New Roman"/>
          <w:color w:val="000000"/>
        </w:rPr>
        <w:t>МОУ СОШ «Образовательный комплекс № 1»</w:t>
      </w:r>
      <w:r w:rsidRPr="00BC09A1">
        <w:rPr>
          <w:rFonts w:ascii="Times New Roman" w:eastAsia="Times New Roman" w:hAnsi="Times New Roman" w:cs="Times New Roman"/>
          <w:color w:val="000000"/>
        </w:rPr>
        <w:t xml:space="preserve"> (далее по тексту – внутренний контроль) создается комиссия.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47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Комиссия в своей деятельности руководствуется: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Конституцией Российской Федерации,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Федеральным законом от 24 июля 1998 г. № 124 «Об основных гарантиях прав ребенка в РФ»,</w:t>
      </w:r>
    </w:p>
    <w:p w:rsidR="00D04241" w:rsidRPr="00BC09A1" w:rsidRDefault="00D04241" w:rsidP="00BC09A1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52"/>
          <w:tab w:val="left" w:pos="3323"/>
        </w:tabs>
        <w:spacing w:line="276" w:lineRule="auto"/>
        <w:ind w:left="284" w:right="112" w:firstLine="567"/>
        <w:jc w:val="both"/>
      </w:pPr>
      <w:bookmarkStart w:id="3" w:name="_1fob9te" w:colFirst="0" w:colLast="0"/>
      <w:bookmarkStart w:id="4" w:name="3znysh7" w:colFirst="0" w:colLast="0"/>
      <w:bookmarkEnd w:id="3"/>
      <w:bookmarkEnd w:id="4"/>
      <w:r w:rsidRPr="00BC09A1">
        <w:rPr>
          <w:color w:val="000000"/>
          <w:shd w:val="clear" w:color="auto" w:fill="FFFFFF"/>
        </w:rPr>
        <w:t>Распоряжение Правительства РФ от 28.04.2023 №1105-р</w:t>
      </w:r>
      <w:r w:rsidRPr="00BC09A1">
        <w:rPr>
          <w:color w:val="000000"/>
        </w:rPr>
        <w:br/>
      </w:r>
      <w:r w:rsidRPr="00BC09A1">
        <w:rPr>
          <w:color w:val="000000"/>
          <w:shd w:val="clear" w:color="auto" w:fill="FFFFFF"/>
        </w:rPr>
        <w:t>Концепция информационной безопасности детей</w:t>
      </w:r>
    </w:p>
    <w:p w:rsidR="00432E4E" w:rsidRPr="00BC09A1" w:rsidRDefault="00495EE3" w:rsidP="00BC09A1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52"/>
          <w:tab w:val="left" w:pos="3323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Организация деятельности комиссии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Основные направления деятельности комиссии являются: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Осуществление внутреннего контроля за соблюдением законодательства РФ о защите детей от информации, причиняющей вред их здоровья и (или) развитию: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2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рассмотрение в срок, не превышающий десяти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несоответствия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запрещённой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21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2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соответствие технических и программно-аппаратных средств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Интернет, требованиям законодательства Российской Федерации в сфере защиты детей от информации, причиняющей вред их здоровью и (или) развитию;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21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 xml:space="preserve">рассмотрение иных вопросов в соответствии с локальными нормативными актами и организационно-распорядительными документами </w:t>
      </w:r>
      <w:r w:rsidR="00BC09A1">
        <w:rPr>
          <w:rFonts w:ascii="Times New Roman" w:eastAsia="Times New Roman" w:hAnsi="Times New Roman" w:cs="Times New Roman"/>
          <w:color w:val="000000"/>
        </w:rPr>
        <w:t>МОУ СОШ «Образовательный комплекс № 1»</w:t>
      </w:r>
      <w:r w:rsidRPr="00BC09A1">
        <w:rPr>
          <w:rFonts w:ascii="Times New Roman" w:eastAsia="Times New Roman" w:hAnsi="Times New Roman" w:cs="Times New Roman"/>
          <w:color w:val="000000"/>
        </w:rPr>
        <w:t>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1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Комиссия в соответствии с направлением деятельности имеет право: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3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 xml:space="preserve">запрашивать информацию по рассматриваемым вопросам от специалистов </w:t>
      </w:r>
      <w:r w:rsidR="00BC09A1">
        <w:rPr>
          <w:rFonts w:ascii="Times New Roman" w:eastAsia="Times New Roman" w:hAnsi="Times New Roman" w:cs="Times New Roman"/>
          <w:color w:val="000000"/>
        </w:rPr>
        <w:t>центров образования</w:t>
      </w:r>
      <w:r w:rsidRPr="00BC09A1">
        <w:rPr>
          <w:rFonts w:ascii="Times New Roman" w:eastAsia="Times New Roman" w:hAnsi="Times New Roman" w:cs="Times New Roman"/>
          <w:color w:val="000000"/>
        </w:rPr>
        <w:t xml:space="preserve"> </w:t>
      </w:r>
      <w:r w:rsidR="00BC09A1">
        <w:rPr>
          <w:rFonts w:ascii="Times New Roman" w:eastAsia="Times New Roman" w:hAnsi="Times New Roman" w:cs="Times New Roman"/>
          <w:color w:val="000000"/>
        </w:rPr>
        <w:t>МОУ СОШ «Образовательный комплекс № 1»</w:t>
      </w:r>
      <w:r w:rsidRPr="00BC09A1">
        <w:rPr>
          <w:rFonts w:ascii="Times New Roman" w:eastAsia="Times New Roman" w:hAnsi="Times New Roman" w:cs="Times New Roman"/>
          <w:color w:val="000000"/>
        </w:rPr>
        <w:t>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8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 xml:space="preserve">анализировать полученную информацию и выходить с рекомендациями к </w:t>
      </w:r>
      <w:r w:rsidR="00BC09A1">
        <w:rPr>
          <w:rFonts w:ascii="Times New Roman" w:eastAsia="Times New Roman" w:hAnsi="Times New Roman" w:cs="Times New Roman"/>
          <w:color w:val="000000"/>
        </w:rPr>
        <w:t>заместителям директора - руководителям центров образования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контролировать исполнение применяемых решений по вопросам защиты детей от информации, причиняющей вред их здоровью и (или) развитию;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lastRenderedPageBreak/>
        <w:t xml:space="preserve">решать вопросы </w:t>
      </w:r>
      <w:r w:rsidR="00BC09A1">
        <w:rPr>
          <w:rFonts w:ascii="Times New Roman" w:eastAsia="Times New Roman" w:hAnsi="Times New Roman" w:cs="Times New Roman"/>
          <w:color w:val="000000"/>
        </w:rPr>
        <w:t>МОУ СОШ «Образовательный комплекс № 1»</w:t>
      </w:r>
      <w:r w:rsidRPr="00BC09A1">
        <w:rPr>
          <w:rFonts w:ascii="Times New Roman" w:eastAsia="Times New Roman" w:hAnsi="Times New Roman" w:cs="Times New Roman"/>
          <w:color w:val="000000"/>
        </w:rPr>
        <w:t>деятельности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3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контролировать выполнение поручений комиссии по вопросам защиты детей от информации, причиняющей вред их здоровью и (или) развитию.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4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Комиссия является коллегиальным органом. В состав комиссии входят: председатель и члены комиссии.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1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Председатель комиссии: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организует работу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определяет порядок работы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созывает заседания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формирует план внутреннего контроля;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проводит внутренний контроль;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составляет отчет о результатах внутреннего контроля;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контролирует выполнение поручений комиссии.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1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Члены комиссии: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участвуют в заседаниях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участвуют в проведении внутреннего контроля;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выносят предложения и рекомендации по итогам проведения внутреннего контроля.</w:t>
      </w:r>
    </w:p>
    <w:p w:rsidR="00432E4E" w:rsidRPr="00BC09A1" w:rsidRDefault="00495EE3" w:rsidP="00BC09A1">
      <w:pPr>
        <w:pStyle w:val="10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  <w:tab w:val="left" w:pos="2410"/>
          <w:tab w:val="left" w:pos="3483"/>
        </w:tabs>
        <w:spacing w:line="276" w:lineRule="auto"/>
        <w:ind w:left="284" w:right="112" w:firstLine="567"/>
        <w:jc w:val="both"/>
      </w:pPr>
      <w:bookmarkStart w:id="5" w:name="2et92p0" w:colFirst="0" w:colLast="0"/>
      <w:bookmarkEnd w:id="5"/>
      <w:r w:rsidRPr="00BC09A1">
        <w:rPr>
          <w:rFonts w:ascii="Times New Roman" w:eastAsia="Times New Roman" w:hAnsi="Times New Roman" w:cs="Times New Roman"/>
          <w:b/>
          <w:color w:val="000000"/>
        </w:rPr>
        <w:t>Проведение внутреннего контроля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66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Внутренний контроль проводится: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плановый, проводится 1 раз в год;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внеплановый, проводится по определенным причинам для достижения конкретных целей.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66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Внутренний контроль включает в себя следующие этапы: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планирование и подготовка,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проведение внутреннего контроля,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составление отчета о результатах внутреннего контроля;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контроль выполнение поручений комиссии.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46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Председатель комиссии разрабатывает план внутреннего контроля, в котором указывается: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цель;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критерии проведения внутреннего контроля;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сроки проведения;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структурные подразделения;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закрепление специалистов.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Форма плана внутреннего контроля представлена в Приложении 1 к настоящему Порядку.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66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Проведение внутреннего контроля на месте.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Проведение внутреннего контроля осуществляется в сроки, установленные планом.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В ходе работы члены комиссии должны получить необходимую и достаточную информацию и свидетельства, которые позволяют сделать обоснованные выводы.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Методы сбора информации включают: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опрос специалистов;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экспертизу документов, локальных актов;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анализ записей;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02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наблюдения за деятельностью в проверяемых подразделениях.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Вся информация фиксируется членами комиссии. Члены комиссии анализируют полученные ими результатами для включения их в отчет о результатах внутреннего контроля.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Не позднее, чем через пять рабочих дней после даты завершения внутреннего контроля, председатель комиссии предоставляет отчет о результатах внутреннего контроля.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Отчет предоставляется: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4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lastRenderedPageBreak/>
        <w:t>директору;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4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председателю комиссии;</w:t>
      </w:r>
    </w:p>
    <w:p w:rsidR="00432E4E" w:rsidRPr="00BC09A1" w:rsidRDefault="00495EE3" w:rsidP="00BC09A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4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 xml:space="preserve">проверяющим </w:t>
      </w:r>
      <w:r w:rsidR="00BC09A1">
        <w:rPr>
          <w:rFonts w:ascii="Times New Roman" w:eastAsia="Times New Roman" w:hAnsi="Times New Roman" w:cs="Times New Roman"/>
          <w:color w:val="000000"/>
        </w:rPr>
        <w:t>центров образования</w:t>
      </w:r>
      <w:r w:rsidRPr="00BC09A1">
        <w:rPr>
          <w:rFonts w:ascii="Times New Roman" w:eastAsia="Times New Roman" w:hAnsi="Times New Roman" w:cs="Times New Roman"/>
          <w:color w:val="000000"/>
        </w:rPr>
        <w:t>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right="112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Форма отчета о результатах внутреннего контроля представлена в Приложении 2 к настоящему порядку.</w:t>
      </w:r>
    </w:p>
    <w:p w:rsidR="00432E4E" w:rsidRPr="00BC09A1" w:rsidRDefault="00495EE3" w:rsidP="00BC09A1">
      <w:pPr>
        <w:pStyle w:val="10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52"/>
          <w:tab w:val="left" w:pos="3570"/>
        </w:tabs>
        <w:spacing w:line="276" w:lineRule="auto"/>
        <w:ind w:left="284" w:right="112" w:firstLine="567"/>
        <w:jc w:val="both"/>
      </w:pPr>
      <w:bookmarkStart w:id="6" w:name="tyjcwt" w:colFirst="0" w:colLast="0"/>
      <w:bookmarkEnd w:id="6"/>
      <w:r w:rsidRPr="00BC09A1">
        <w:rPr>
          <w:rFonts w:ascii="Times New Roman" w:eastAsia="Times New Roman" w:hAnsi="Times New Roman" w:cs="Times New Roman"/>
          <w:b/>
          <w:color w:val="000000"/>
        </w:rPr>
        <w:t>Контроль выполнения комиссии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29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Выполнение поручений подтверждается членами комиссии в сроки, указанные в отчете о результатах проведения внутреннего контроля.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63"/>
        </w:tabs>
        <w:spacing w:line="276" w:lineRule="auto"/>
        <w:ind w:left="284" w:right="112" w:firstLine="567"/>
        <w:jc w:val="both"/>
      </w:pPr>
      <w:r w:rsidRPr="00BC09A1">
        <w:rPr>
          <w:rFonts w:ascii="Times New Roman" w:eastAsia="Times New Roman" w:hAnsi="Times New Roman" w:cs="Times New Roman"/>
          <w:color w:val="000000"/>
        </w:rPr>
        <w:t>В случае невыполнения поручений, комиссии ставит новые сроки выполнения.</w:t>
      </w:r>
    </w:p>
    <w:p w:rsidR="00432E4E" w:rsidRPr="00BC09A1" w:rsidRDefault="00495EE3" w:rsidP="00BC09A1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29"/>
        </w:tabs>
        <w:spacing w:line="276" w:lineRule="auto"/>
        <w:ind w:left="284" w:right="112" w:firstLine="567"/>
        <w:jc w:val="both"/>
        <w:sectPr w:rsidR="00432E4E" w:rsidRPr="00BC09A1">
          <w:pgSz w:w="11900" w:h="16840"/>
          <w:pgMar w:top="720" w:right="720" w:bottom="720" w:left="720" w:header="0" w:footer="3" w:gutter="0"/>
          <w:pgNumType w:start="1"/>
          <w:cols w:space="720"/>
        </w:sectPr>
      </w:pPr>
      <w:r w:rsidRPr="00BC09A1">
        <w:rPr>
          <w:rFonts w:ascii="Times New Roman" w:eastAsia="Times New Roman" w:hAnsi="Times New Roman" w:cs="Times New Roman"/>
          <w:color w:val="000000"/>
        </w:rPr>
        <w:t>Если поручения не выполняются после установления сроков дважды, то председатель комиссии принимает необходимые управленческие решения.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3dy6vkm" w:colFirst="0" w:colLast="0"/>
      <w:bookmarkEnd w:id="7"/>
      <w:r w:rsidRPr="00BC09A1">
        <w:rPr>
          <w:rFonts w:ascii="Times New Roman" w:eastAsia="Times New Roman" w:hAnsi="Times New Roman" w:cs="Times New Roman"/>
          <w:color w:val="000000"/>
        </w:rPr>
        <w:lastRenderedPageBreak/>
        <w:t>Приложение 1</w:t>
      </w:r>
    </w:p>
    <w:p w:rsidR="00432E4E" w:rsidRPr="00BC09A1" w:rsidRDefault="00495EE3" w:rsidP="00BC09A1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09A1">
        <w:rPr>
          <w:rFonts w:ascii="Times New Roman" w:eastAsia="Times New Roman" w:hAnsi="Times New Roman" w:cs="Times New Roman"/>
          <w:b/>
          <w:color w:val="000000"/>
        </w:rPr>
        <w:t>План внутреннего контроля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667"/>
        </w:tabs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Цель проведения внутреннего контроля:</w:t>
      </w:r>
      <w:r w:rsidRPr="00BC09A1">
        <w:rPr>
          <w:rFonts w:ascii="Times New Roman" w:eastAsia="Times New Roman" w:hAnsi="Times New Roman" w:cs="Times New Roman"/>
          <w:color w:val="000000"/>
        </w:rPr>
        <w:tab/>
      </w:r>
    </w:p>
    <w:tbl>
      <w:tblPr>
        <w:tblStyle w:val="a5"/>
        <w:tblW w:w="1043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11"/>
        <w:gridCol w:w="2606"/>
        <w:gridCol w:w="2606"/>
        <w:gridCol w:w="2611"/>
      </w:tblGrid>
      <w:tr w:rsidR="00432E4E" w:rsidRPr="00BC09A1">
        <w:trPr>
          <w:cantSplit/>
          <w:trHeight w:val="714"/>
          <w:tblHeader/>
          <w:jc w:val="center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32E4E" w:rsidRPr="00BC09A1" w:rsidRDefault="00495EE3" w:rsidP="00BC0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09A1">
              <w:rPr>
                <w:rFonts w:ascii="Times New Roman" w:eastAsia="Times New Roman" w:hAnsi="Times New Roman" w:cs="Times New Roman"/>
                <w:color w:val="000000"/>
              </w:rPr>
              <w:t>Критерии внутреннего контроля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4E" w:rsidRPr="00BC09A1" w:rsidRDefault="00495EE3" w:rsidP="00BC0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09A1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32E4E" w:rsidRPr="00BC09A1" w:rsidRDefault="00495EE3" w:rsidP="00BC0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09A1">
              <w:rPr>
                <w:rFonts w:ascii="Times New Roman" w:eastAsia="Times New Roman" w:hAnsi="Times New Roman" w:cs="Times New Roman"/>
                <w:color w:val="000000"/>
              </w:rPr>
              <w:t>Структурные подразделения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32E4E" w:rsidRPr="00BC09A1" w:rsidRDefault="00495EE3" w:rsidP="00BC09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 w:right="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09A1">
              <w:rPr>
                <w:rFonts w:ascii="Times New Roman" w:eastAsia="Times New Roman" w:hAnsi="Times New Roman" w:cs="Times New Roman"/>
                <w:color w:val="000000"/>
              </w:rPr>
              <w:t>Закрепленные специалисты</w:t>
            </w:r>
          </w:p>
        </w:tc>
      </w:tr>
      <w:tr w:rsidR="00432E4E" w:rsidRPr="00BC09A1">
        <w:trPr>
          <w:cantSplit/>
          <w:trHeight w:val="283"/>
          <w:tblHeader/>
          <w:jc w:val="center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2E4E" w:rsidRPr="00BC09A1">
        <w:trPr>
          <w:cantSplit/>
          <w:trHeight w:val="298"/>
          <w:tblHeader/>
          <w:jc w:val="center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E4E" w:rsidRPr="00BC09A1" w:rsidRDefault="00432E4E" w:rsidP="00BC09A1">
            <w:pPr>
              <w:pStyle w:val="10"/>
              <w:spacing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258"/>
          <w:tab w:val="left" w:pos="8213"/>
        </w:tabs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Председатель комиссии</w:t>
      </w:r>
      <w:r w:rsidRPr="00BC09A1">
        <w:rPr>
          <w:rFonts w:ascii="Times New Roman" w:eastAsia="Times New Roman" w:hAnsi="Times New Roman" w:cs="Times New Roman"/>
          <w:color w:val="000000"/>
        </w:rPr>
        <w:tab/>
      </w:r>
      <w:r w:rsidRPr="00BC09A1">
        <w:rPr>
          <w:rFonts w:ascii="Times New Roman" w:eastAsia="Times New Roman" w:hAnsi="Times New Roman" w:cs="Times New Roman"/>
          <w:color w:val="000000"/>
        </w:rPr>
        <w:tab/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618"/>
          <w:tab w:val="left" w:pos="4253"/>
        </w:tabs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t>подпись</w:t>
      </w:r>
      <w:r w:rsidRPr="00BC09A1">
        <w:rPr>
          <w:rFonts w:ascii="Times New Roman" w:eastAsia="Times New Roman" w:hAnsi="Times New Roman" w:cs="Times New Roman"/>
          <w:color w:val="000000"/>
        </w:rPr>
        <w:tab/>
        <w:t>расшифровка подписи</w:t>
      </w:r>
      <w:r w:rsidRPr="00BC09A1">
        <w:rPr>
          <w:rFonts w:ascii="Times New Roman" w:eastAsia="Times New Roman" w:hAnsi="Times New Roman" w:cs="Times New Roman"/>
          <w:color w:val="000000"/>
        </w:rPr>
        <w:tab/>
        <w:t>дата</w:t>
      </w: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95EE3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  <w:sectPr w:rsidR="00432E4E" w:rsidRPr="00BC09A1">
          <w:headerReference w:type="default" r:id="rId8"/>
          <w:headerReference w:type="first" r:id="rId9"/>
          <w:pgSz w:w="11900" w:h="16840"/>
          <w:pgMar w:top="1134" w:right="850" w:bottom="1134" w:left="1701" w:header="0" w:footer="3" w:gutter="0"/>
          <w:cols w:space="720"/>
          <w:titlePg/>
        </w:sectPr>
      </w:pPr>
      <w:r w:rsidRPr="00BC09A1">
        <w:br w:type="page"/>
      </w:r>
    </w:p>
    <w:p w:rsidR="00432E4E" w:rsidRPr="00BC09A1" w:rsidRDefault="00495EE3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C09A1">
        <w:rPr>
          <w:rFonts w:ascii="Times New Roman" w:eastAsia="Times New Roman" w:hAnsi="Times New Roman" w:cs="Times New Roman"/>
          <w:color w:val="000000"/>
        </w:rPr>
        <w:lastRenderedPageBreak/>
        <w:t>Приложение 2</w:t>
      </w:r>
    </w:p>
    <w:p w:rsidR="00432E4E" w:rsidRPr="00BC09A1" w:rsidRDefault="00495EE3" w:rsidP="00BC09A1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09A1">
        <w:rPr>
          <w:rFonts w:ascii="Times New Roman" w:eastAsia="Times New Roman" w:hAnsi="Times New Roman" w:cs="Times New Roman"/>
          <w:b/>
          <w:color w:val="000000"/>
        </w:rPr>
        <w:t>ОТЧЕТ № ___</w:t>
      </w:r>
      <w:r w:rsidRPr="00BC09A1">
        <w:rPr>
          <w:rFonts w:ascii="Times New Roman" w:eastAsia="Times New Roman" w:hAnsi="Times New Roman" w:cs="Times New Roman"/>
          <w:b/>
          <w:color w:val="000000"/>
        </w:rPr>
        <w:br/>
        <w:t>о результатах внутреннего контроля</w:t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Область контроля: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Цель: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Сроки проведения: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Состав комиссии: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 xml:space="preserve">Проверенные </w:t>
      </w:r>
      <w:r w:rsidR="00BC09A1">
        <w:rPr>
          <w:rFonts w:ascii="Times New Roman" w:eastAsia="Times New Roman" w:hAnsi="Times New Roman" w:cs="Times New Roman"/>
          <w:b/>
          <w:color w:val="000000"/>
        </w:rPr>
        <w:t>центра образования</w:t>
      </w:r>
      <w:r w:rsidRPr="00BC09A1">
        <w:rPr>
          <w:rFonts w:ascii="Times New Roman" w:eastAsia="Times New Roman" w:hAnsi="Times New Roman" w:cs="Times New Roman"/>
          <w:b/>
          <w:color w:val="000000"/>
        </w:rPr>
        <w:t xml:space="preserve"> и должностные лица: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Проверенные требования: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Фамилия, имя, отчество, должность специалистов проверенных подразделений, с которыми осуществлялся контакт: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  <w:t>_______________</w:t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Рассылка отчета: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>Выводы: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95EE3" w:rsidP="00BC09A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9157"/>
        </w:tabs>
        <w:spacing w:line="276" w:lineRule="auto"/>
        <w:ind w:left="-567" w:firstLine="567"/>
        <w:jc w:val="both"/>
      </w:pPr>
      <w:r w:rsidRPr="00BC09A1">
        <w:rPr>
          <w:rFonts w:ascii="Times New Roman" w:eastAsia="Times New Roman" w:hAnsi="Times New Roman" w:cs="Times New Roman"/>
          <w:b/>
          <w:color w:val="000000"/>
        </w:rPr>
        <w:t xml:space="preserve">Рекомендации: </w:t>
      </w:r>
      <w:r w:rsidRPr="00BC09A1">
        <w:rPr>
          <w:rFonts w:ascii="Times New Roman" w:eastAsia="Times New Roman" w:hAnsi="Times New Roman" w:cs="Times New Roman"/>
          <w:b/>
          <w:color w:val="000000"/>
        </w:rPr>
        <w:tab/>
      </w:r>
    </w:p>
    <w:p w:rsidR="00432E4E" w:rsidRPr="00BC09A1" w:rsidRDefault="00432E4E" w:rsidP="00BC09A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32E4E" w:rsidRPr="00BC09A1" w:rsidRDefault="00432E4E" w:rsidP="00BC09A1">
      <w:pPr>
        <w:pStyle w:val="10"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432E4E" w:rsidRPr="00BC09A1" w:rsidSect="00432E4E">
      <w:headerReference w:type="default" r:id="rId10"/>
      <w:headerReference w:type="first" r:id="rId11"/>
      <w:pgSz w:w="11900" w:h="16840"/>
      <w:pgMar w:top="1134" w:right="850" w:bottom="1134" w:left="1701" w:header="426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B7" w:rsidRDefault="009440B7" w:rsidP="00432E4E">
      <w:r>
        <w:separator/>
      </w:r>
    </w:p>
  </w:endnote>
  <w:endnote w:type="continuationSeparator" w:id="0">
    <w:p w:rsidR="009440B7" w:rsidRDefault="009440B7" w:rsidP="004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B7" w:rsidRDefault="009440B7" w:rsidP="00432E4E">
      <w:r>
        <w:separator/>
      </w:r>
    </w:p>
  </w:footnote>
  <w:footnote w:type="continuationSeparator" w:id="0">
    <w:p w:rsidR="009440B7" w:rsidRDefault="009440B7" w:rsidP="004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4E" w:rsidRDefault="00432E4E">
    <w:pPr>
      <w:pStyle w:val="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4E" w:rsidRDefault="00432E4E">
    <w:pPr>
      <w:pStyle w:val="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4E" w:rsidRDefault="00432E4E"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4E" w:rsidRDefault="00432E4E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7482"/>
    <w:multiLevelType w:val="multilevel"/>
    <w:tmpl w:val="CDE8E5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572165B2"/>
    <w:multiLevelType w:val="multilevel"/>
    <w:tmpl w:val="6C3CBB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62C31CBB"/>
    <w:multiLevelType w:val="multilevel"/>
    <w:tmpl w:val="58147B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E4E"/>
    <w:rsid w:val="00432E4E"/>
    <w:rsid w:val="00495EE3"/>
    <w:rsid w:val="004E24C8"/>
    <w:rsid w:val="00780157"/>
    <w:rsid w:val="009440B7"/>
    <w:rsid w:val="00BC09A1"/>
    <w:rsid w:val="00D04241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C8"/>
  </w:style>
  <w:style w:type="paragraph" w:styleId="1">
    <w:name w:val="heading 1"/>
    <w:basedOn w:val="10"/>
    <w:next w:val="10"/>
    <w:rsid w:val="00432E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32E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32E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32E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32E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32E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32E4E"/>
  </w:style>
  <w:style w:type="table" w:customStyle="1" w:styleId="TableNormal">
    <w:name w:val="Table Normal"/>
    <w:rsid w:val="00432E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32E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32E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2E4E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D04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5532</Characters>
  <Application>Microsoft Office Word</Application>
  <DocSecurity>0</DocSecurity>
  <Lines>46</Lines>
  <Paragraphs>12</Paragraphs>
  <ScaleCrop>false</ScaleCrop>
  <Company>Microsoft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2025-12-21T14:19:00Z</dcterms:created>
  <dcterms:modified xsi:type="dcterms:W3CDTF">2025-12-25T10:15:00Z</dcterms:modified>
</cp:coreProperties>
</file>