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E6" w:rsidRDefault="000803E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36"/>
        <w:jc w:val="right"/>
        <w:rPr>
          <w:b/>
          <w:sz w:val="24"/>
          <w:szCs w:val="24"/>
        </w:rPr>
      </w:pPr>
      <w:bookmarkStart w:id="0" w:name="_gjdgxs" w:colFirst="0" w:colLast="0"/>
      <w:bookmarkEnd w:id="0"/>
    </w:p>
    <w:p w:rsidR="000803E6" w:rsidRDefault="00D50D00">
      <w:pPr>
        <w:pStyle w:val="normal"/>
        <w:spacing w:line="242" w:lineRule="auto"/>
        <w:ind w:right="51"/>
        <w:jc w:val="center"/>
        <w:rPr>
          <w:sz w:val="24"/>
          <w:szCs w:val="24"/>
        </w:rPr>
      </w:pPr>
      <w:bookmarkStart w:id="1" w:name="_lyzndl89ktk7" w:colFirst="0" w:colLast="0"/>
      <w:bookmarkEnd w:id="1"/>
      <w:r>
        <w:rPr>
          <w:b/>
          <w:sz w:val="24"/>
          <w:szCs w:val="24"/>
        </w:rPr>
        <w:t>ПЛАН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мероприятий по обеспечению информационной безопасности</w:t>
      </w:r>
      <w:r>
        <w:rPr>
          <w:sz w:val="24"/>
          <w:szCs w:val="24"/>
        </w:rPr>
        <w:br/>
        <w:t xml:space="preserve">обучающихся </w:t>
      </w:r>
      <w:r w:rsidR="00A14BF9">
        <w:rPr>
          <w:sz w:val="24"/>
          <w:szCs w:val="24"/>
        </w:rPr>
        <w:t>МОУ СОШ «Образовательный комплекс № 1»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0803E6" w:rsidRDefault="000803E6">
      <w:pPr>
        <w:pStyle w:val="normal"/>
        <w:spacing w:line="20" w:lineRule="auto"/>
        <w:rPr>
          <w:sz w:val="24"/>
          <w:szCs w:val="24"/>
        </w:rPr>
      </w:pPr>
    </w:p>
    <w:tbl>
      <w:tblPr>
        <w:tblStyle w:val="a5"/>
        <w:tblW w:w="107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7"/>
        <w:gridCol w:w="3750"/>
        <w:gridCol w:w="1005"/>
        <w:gridCol w:w="2295"/>
        <w:gridCol w:w="2938"/>
      </w:tblGrid>
      <w:tr w:rsidR="000803E6">
        <w:trPr>
          <w:cantSplit/>
          <w:trHeight w:val="1152"/>
          <w:tblHeader/>
        </w:trPr>
        <w:tc>
          <w:tcPr>
            <w:tcW w:w="777" w:type="dxa"/>
            <w:vAlign w:val="center"/>
          </w:tcPr>
          <w:p w:rsidR="000803E6" w:rsidRDefault="00D50D00">
            <w:pPr>
              <w:pStyle w:val="normal"/>
              <w:ind w:right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803E6" w:rsidRDefault="00D50D00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0" w:type="dxa"/>
            <w:vAlign w:val="center"/>
          </w:tcPr>
          <w:p w:rsidR="000803E6" w:rsidRDefault="00D50D00" w:rsidP="00A14BF9">
            <w:pPr>
              <w:pStyle w:val="normal"/>
              <w:ind w:left="74" w:right="13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0803E6" w:rsidRDefault="00D50D00" w:rsidP="00A14BF9">
            <w:pPr>
              <w:pStyle w:val="normal"/>
              <w:ind w:left="74" w:right="13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05" w:type="dxa"/>
            <w:vAlign w:val="center"/>
          </w:tcPr>
          <w:p w:rsidR="000803E6" w:rsidRDefault="00D50D00" w:rsidP="00A14BF9">
            <w:pPr>
              <w:pStyle w:val="normal"/>
              <w:ind w:left="74" w:right="13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  <w:p w:rsidR="000803E6" w:rsidRDefault="00D50D00" w:rsidP="00A14BF9">
            <w:pPr>
              <w:pStyle w:val="normal"/>
              <w:ind w:left="74" w:right="13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295" w:type="dxa"/>
            <w:vAlign w:val="bottom"/>
          </w:tcPr>
          <w:p w:rsidR="000803E6" w:rsidRDefault="00D50D00" w:rsidP="00A14BF9">
            <w:pPr>
              <w:pStyle w:val="normal"/>
              <w:ind w:left="74" w:right="13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Исполнители,</w:t>
            </w:r>
          </w:p>
          <w:p w:rsidR="000803E6" w:rsidRDefault="00D50D00" w:rsidP="00A14BF9">
            <w:pPr>
              <w:pStyle w:val="normal"/>
              <w:ind w:left="74" w:right="13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за</w:t>
            </w:r>
          </w:p>
          <w:p w:rsidR="000803E6" w:rsidRDefault="00D50D00" w:rsidP="00A14BF9">
            <w:pPr>
              <w:pStyle w:val="normal"/>
              <w:ind w:left="74" w:right="13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реализацию</w:t>
            </w:r>
          </w:p>
          <w:p w:rsidR="000803E6" w:rsidRDefault="00D50D00" w:rsidP="00A14BF9">
            <w:pPr>
              <w:pStyle w:val="normal"/>
              <w:ind w:left="74" w:right="13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38" w:type="dxa"/>
            <w:vAlign w:val="center"/>
          </w:tcPr>
          <w:p w:rsidR="000803E6" w:rsidRDefault="00D50D00" w:rsidP="00A14BF9">
            <w:pPr>
              <w:pStyle w:val="normal"/>
              <w:ind w:left="74" w:right="13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Ожидаемые результаты</w:t>
            </w:r>
          </w:p>
          <w:p w:rsidR="000803E6" w:rsidRDefault="00D50D00" w:rsidP="00A14BF9">
            <w:pPr>
              <w:pStyle w:val="normal"/>
              <w:ind w:left="74" w:right="13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(количественные и</w:t>
            </w:r>
            <w:proofErr w:type="gramEnd"/>
          </w:p>
          <w:p w:rsidR="000803E6" w:rsidRDefault="00D50D00" w:rsidP="00A14BF9">
            <w:pPr>
              <w:pStyle w:val="normal"/>
              <w:ind w:left="74" w:right="13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качественные показатели)</w:t>
            </w:r>
          </w:p>
        </w:tc>
      </w:tr>
      <w:tr w:rsidR="000803E6">
        <w:trPr>
          <w:cantSplit/>
          <w:trHeight w:val="285"/>
          <w:tblHeader/>
        </w:trPr>
        <w:tc>
          <w:tcPr>
            <w:tcW w:w="10765" w:type="dxa"/>
            <w:gridSpan w:val="5"/>
            <w:vAlign w:val="bottom"/>
          </w:tcPr>
          <w:p w:rsidR="000803E6" w:rsidRDefault="00D50D00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0803E6">
        <w:trPr>
          <w:cantSplit/>
          <w:trHeight w:val="1139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3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39" w:lineRule="auto"/>
              <w:ind w:left="8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внеурочных занятий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по теме «Приёмы безопасной</w:t>
            </w:r>
          </w:p>
          <w:p w:rsidR="000803E6" w:rsidRDefault="00D50D00" w:rsidP="00A14BF9">
            <w:pPr>
              <w:pStyle w:val="normal"/>
              <w:ind w:left="8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 Интернете»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39" w:lineRule="auto"/>
              <w:ind w:left="80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39" w:lineRule="auto"/>
              <w:ind w:left="80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ind w:left="8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охват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занятиями по </w:t>
            </w:r>
            <w:proofErr w:type="spellStart"/>
            <w:r>
              <w:rPr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родителей с информацией по защите детей от распространения вредной для них информации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ind w:left="8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ознакомление родителей с информацией по </w:t>
            </w:r>
            <w:proofErr w:type="spellStart"/>
            <w:r>
              <w:rPr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0803E6">
        <w:trPr>
          <w:cantSplit/>
          <w:trHeight w:val="264"/>
          <w:tblHeader/>
        </w:trPr>
        <w:tc>
          <w:tcPr>
            <w:tcW w:w="10765" w:type="dxa"/>
            <w:gridSpan w:val="5"/>
          </w:tcPr>
          <w:p w:rsidR="000803E6" w:rsidRDefault="00D50D00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аппаратно-программных и технических устройств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6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функционирования и использования в школе программного продукта, обеспечивающего </w:t>
            </w:r>
            <w:proofErr w:type="spellStart"/>
            <w:r>
              <w:rPr>
                <w:sz w:val="24"/>
                <w:szCs w:val="24"/>
              </w:rPr>
              <w:t>контент-фильтрацию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Интернет-трафика</w:t>
            </w:r>
            <w:proofErr w:type="spellEnd"/>
            <w:proofErr w:type="gramEnd"/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66" w:lineRule="auto"/>
              <w:ind w:left="16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95" w:type="dxa"/>
          </w:tcPr>
          <w:p w:rsidR="000803E6" w:rsidRDefault="00A14BF9" w:rsidP="00A14BF9">
            <w:pPr>
              <w:pStyle w:val="normal"/>
              <w:spacing w:line="264" w:lineRule="auto"/>
              <w:ind w:left="2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spacing w:line="266" w:lineRule="auto"/>
              <w:ind w:left="2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программного продукта, обеспечивающего </w:t>
            </w:r>
            <w:proofErr w:type="spellStart"/>
            <w:r>
              <w:rPr>
                <w:sz w:val="24"/>
                <w:szCs w:val="24"/>
              </w:rPr>
              <w:t>контент-фильтрацию</w:t>
            </w:r>
            <w:proofErr w:type="spellEnd"/>
            <w:r>
              <w:rPr>
                <w:sz w:val="24"/>
                <w:szCs w:val="24"/>
              </w:rPr>
              <w:t xml:space="preserve"> трафика (интернет-провайдер)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качества предоставления провайдером услуги доступа к сети Интернет образовательным учреждениям с обеспечением </w:t>
            </w:r>
            <w:proofErr w:type="spellStart"/>
            <w:r>
              <w:rPr>
                <w:sz w:val="24"/>
                <w:szCs w:val="24"/>
              </w:rPr>
              <w:t>контент-фильтрации</w:t>
            </w:r>
            <w:proofErr w:type="spellEnd"/>
            <w:r>
              <w:rPr>
                <w:sz w:val="24"/>
                <w:szCs w:val="24"/>
              </w:rPr>
              <w:t xml:space="preserve"> Интернет - трафика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64" w:lineRule="auto"/>
              <w:ind w:left="16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95" w:type="dxa"/>
          </w:tcPr>
          <w:p w:rsidR="000803E6" w:rsidRDefault="00A14BF9" w:rsidP="00A14BF9">
            <w:pPr>
              <w:pStyle w:val="normal"/>
              <w:ind w:left="2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spacing w:line="264" w:lineRule="auto"/>
              <w:ind w:left="10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обеспечение услуги доступа в сеть Интернет школе с обеспечением </w:t>
            </w:r>
            <w:proofErr w:type="spellStart"/>
            <w:r>
              <w:rPr>
                <w:sz w:val="24"/>
                <w:szCs w:val="24"/>
              </w:rPr>
              <w:t>контент-фильтрации</w:t>
            </w:r>
            <w:proofErr w:type="spellEnd"/>
            <w:r>
              <w:rPr>
                <w:sz w:val="24"/>
                <w:szCs w:val="24"/>
              </w:rPr>
              <w:t xml:space="preserve"> Интернет – трафика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10765" w:type="dxa"/>
            <w:gridSpan w:val="5"/>
            <w:vAlign w:val="bottom"/>
          </w:tcPr>
          <w:p w:rsidR="000803E6" w:rsidRDefault="00D50D00">
            <w:pPr>
              <w:pStyle w:val="normal"/>
              <w:spacing w:line="266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III. Профилактика у обучающихся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интернет-зависимости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, игровой зависимости и правонарушений с использованием информационно-телекоммуникационных технологий, формирование навыков ответственного и безопасного поведения в современной информационно-телекоммуникационной среде через обучение их способам защиты от вредной информации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8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sz w:val="24"/>
                <w:szCs w:val="24"/>
              </w:rPr>
              <w:t>медиауроков</w:t>
            </w:r>
            <w:proofErr w:type="spellEnd"/>
            <w:r>
              <w:rPr>
                <w:sz w:val="24"/>
                <w:szCs w:val="24"/>
              </w:rPr>
              <w:t xml:space="preserve"> по теме «Информационная безопасность» и бесед: Беседы с использованием материалов Интернет- ресурсов: «Интернет среди нас»; «Я и мои виртуальные друзья»; «Интернет в моей семье»; «Мой Интернет»; «Интернет и природа»; «Мой социум в Интернете»; «Интернет и моя будущая профессия»;  «Интернет в современной школе»; «Интернет и моё здоровье»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68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0803E6" w:rsidRDefault="00D50D00" w:rsidP="00A14BF9">
            <w:pPr>
              <w:pStyle w:val="normal"/>
              <w:spacing w:line="268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68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библиотекарь, учителя-предметники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spacing w:line="268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100% охвата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занятиями по </w:t>
            </w:r>
            <w:proofErr w:type="spellStart"/>
            <w:r>
              <w:rPr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0803E6">
        <w:trPr>
          <w:cantSplit/>
          <w:trHeight w:val="658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6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ежегодных мероприятий в рамках недели «Интернет-безопасность» для обучающихся 1-4 классов, 5-9 классов, 10-11 классов и их родителей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библиотекарь, учителя-предметники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Международном Дне безопасного Интернета в рамках областной недели «Интернет-безопасность» для обучающихся 1-4 классов, 5-9 классов, 10-11 классов и их родителей.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библиотекарь, учителя- предметники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обучающих семинарах для руководителей, учителей по созданию надежной системы защиты детей от противоправного </w:t>
            </w:r>
            <w:proofErr w:type="spellStart"/>
            <w:r>
              <w:rPr>
                <w:sz w:val="24"/>
                <w:szCs w:val="24"/>
              </w:rPr>
              <w:t>контента</w:t>
            </w:r>
            <w:proofErr w:type="spellEnd"/>
            <w:r>
              <w:rPr>
                <w:sz w:val="24"/>
                <w:szCs w:val="24"/>
              </w:rPr>
              <w:t xml:space="preserve"> в образовательной среде школы и дома.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0803E6" w:rsidRDefault="000803E6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обеспечение доступа</w:t>
            </w:r>
          </w:p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и учителей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электронным образовательным ресурсам</w:t>
            </w:r>
          </w:p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сеть Интернет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95" w:type="dxa"/>
          </w:tcPr>
          <w:p w:rsidR="000803E6" w:rsidRDefault="00A14BF9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обеспечение услуги доступа в сеть Интернет с обеспечением </w:t>
            </w:r>
            <w:proofErr w:type="spellStart"/>
            <w:r>
              <w:rPr>
                <w:sz w:val="24"/>
                <w:szCs w:val="24"/>
              </w:rPr>
              <w:t>контент-фильтрации</w:t>
            </w:r>
            <w:proofErr w:type="spellEnd"/>
            <w:r>
              <w:rPr>
                <w:sz w:val="24"/>
                <w:szCs w:val="24"/>
              </w:rPr>
              <w:t xml:space="preserve"> Интернет - трафика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10765" w:type="dxa"/>
            <w:gridSpan w:val="5"/>
            <w:vAlign w:val="bottom"/>
          </w:tcPr>
          <w:p w:rsidR="000803E6" w:rsidRDefault="00D50D00">
            <w:pPr>
              <w:pStyle w:val="normal"/>
              <w:spacing w:line="266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работе данных о лучших ресурсах для детей и родителей (о защите детей от информации, причиняющей вред их здоровью и развитию)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73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73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библиотекарь, учителя- информатики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информационное просвещение участников образовательного процесса о возможности защиты детей от информации, причиняющей вред их здоровью и развитию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6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родительских собраний о роли семьи в обеспечении информационной безопасности детей и подростков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938" w:type="dxa"/>
            <w:vAlign w:val="bottom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грамотности родителей по вопросам информационной безопасности детей и подростков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6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(лекториев, семинаров, практикумов, тренингов, круглых столов, конференций и т.п.)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0803E6" w:rsidRDefault="000803E6" w:rsidP="00A14BF9">
            <w:pPr>
              <w:pStyle w:val="normal"/>
              <w:spacing w:line="264" w:lineRule="auto"/>
              <w:ind w:left="80" w:right="132"/>
              <w:jc w:val="both"/>
              <w:rPr>
                <w:sz w:val="24"/>
                <w:szCs w:val="24"/>
              </w:rPr>
            </w:pP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охват участников образовательного процесса занятиями по </w:t>
            </w:r>
            <w:proofErr w:type="spellStart"/>
            <w:r>
              <w:rPr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информации для обучающихся, педагогов и родителей (законных представителей) по проблемам информационной безопасности для всех участников образовательного процесса.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95" w:type="dxa"/>
          </w:tcPr>
          <w:p w:rsidR="000803E6" w:rsidRDefault="00A14BF9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66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в повестку совещаний педагогических вопросов обеспечения информационной безопасности детей при использовании ресурсов сети Интернет, профилактики у детей и подростков </w:t>
            </w:r>
            <w:proofErr w:type="spellStart"/>
            <w:r>
              <w:rPr>
                <w:sz w:val="24"/>
                <w:szCs w:val="24"/>
              </w:rPr>
              <w:t>интернет-зависимости</w:t>
            </w:r>
            <w:proofErr w:type="spellEnd"/>
            <w:r>
              <w:rPr>
                <w:sz w:val="24"/>
                <w:szCs w:val="24"/>
              </w:rPr>
              <w:t>, игровой зависимости и правонарушений с использованием информационн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телекоммуникационных технологий, формирование у несовершеннолетних навыков</w:t>
            </w:r>
          </w:p>
          <w:p w:rsidR="000803E6" w:rsidRDefault="00D50D00" w:rsidP="00A14BF9">
            <w:pPr>
              <w:pStyle w:val="normal"/>
              <w:spacing w:line="266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ответственного и безопасного</w:t>
            </w:r>
          </w:p>
          <w:p w:rsidR="000803E6" w:rsidRDefault="00D50D00" w:rsidP="00A14BF9">
            <w:pPr>
              <w:pStyle w:val="normal"/>
              <w:spacing w:line="266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поведения в современной информационно-телекоммуникационной среде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66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0803E6">
        <w:trPr>
          <w:cantSplit/>
          <w:trHeight w:val="264"/>
          <w:tblHeader/>
        </w:trPr>
        <w:tc>
          <w:tcPr>
            <w:tcW w:w="777" w:type="dxa"/>
          </w:tcPr>
          <w:p w:rsidR="000803E6" w:rsidRDefault="00D50D00">
            <w:pPr>
              <w:pStyle w:val="normal"/>
              <w:spacing w:line="26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4.6.</w:t>
            </w:r>
          </w:p>
        </w:tc>
        <w:tc>
          <w:tcPr>
            <w:tcW w:w="3750" w:type="dxa"/>
          </w:tcPr>
          <w:p w:rsidR="000803E6" w:rsidRDefault="00D50D00" w:rsidP="00A14BF9">
            <w:pPr>
              <w:pStyle w:val="normal"/>
              <w:spacing w:line="242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актуальном состоянии на официальном сайте раздела «Информационная безопасность», публикация материалов по обеспечению информационной безопасности детей при использовании ресурсов сети Интернет</w:t>
            </w:r>
          </w:p>
        </w:tc>
        <w:tc>
          <w:tcPr>
            <w:tcW w:w="1005" w:type="dxa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95" w:type="dxa"/>
          </w:tcPr>
          <w:p w:rsidR="000803E6" w:rsidRDefault="00D50D00" w:rsidP="00A14BF9">
            <w:pPr>
              <w:pStyle w:val="normal"/>
              <w:spacing w:line="266" w:lineRule="auto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сайта</w:t>
            </w:r>
          </w:p>
        </w:tc>
        <w:tc>
          <w:tcPr>
            <w:tcW w:w="2938" w:type="dxa"/>
          </w:tcPr>
          <w:p w:rsidR="000803E6" w:rsidRDefault="00D50D00" w:rsidP="00A14BF9">
            <w:pPr>
              <w:pStyle w:val="normal"/>
              <w:ind w:left="80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</w:tbl>
    <w:p w:rsidR="000803E6" w:rsidRDefault="00D50D00">
      <w:pPr>
        <w:pStyle w:val="normal"/>
        <w:spacing w:line="20" w:lineRule="auto"/>
        <w:rPr>
          <w:sz w:val="24"/>
          <w:szCs w:val="24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6654800</wp:posOffset>
              </wp:positionH>
              <wp:positionV relativeFrom="paragraph">
                <wp:posOffset>-1600199</wp:posOffset>
              </wp:positionV>
              <wp:extent cx="2603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2983" y="3773968"/>
                        <a:ext cx="2603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6654800</wp:posOffset>
                </wp:positionH>
                <wp:positionV relativeFrom="paragraph">
                  <wp:posOffset>-1600199</wp:posOffset>
                </wp:positionV>
                <wp:extent cx="26035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0803E6" w:rsidSect="000803E6">
      <w:pgSz w:w="11900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3E6"/>
    <w:rsid w:val="000803E6"/>
    <w:rsid w:val="009B0C5E"/>
    <w:rsid w:val="00A14BF9"/>
    <w:rsid w:val="00D5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5E"/>
  </w:style>
  <w:style w:type="paragraph" w:styleId="1">
    <w:name w:val="heading 1"/>
    <w:basedOn w:val="normal"/>
    <w:next w:val="normal"/>
    <w:rsid w:val="000803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803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803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803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803E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803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803E6"/>
  </w:style>
  <w:style w:type="table" w:customStyle="1" w:styleId="TableNormal">
    <w:name w:val="Table Normal"/>
    <w:rsid w:val="000803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803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803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803E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966</Words>
  <Characters>5508</Characters>
  <Application>Microsoft Office Word</Application>
  <DocSecurity>0</DocSecurity>
  <Lines>45</Lines>
  <Paragraphs>12</Paragraphs>
  <ScaleCrop>false</ScaleCrop>
  <Company>Microsoft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2025-12-21T14:27:00Z</dcterms:created>
  <dcterms:modified xsi:type="dcterms:W3CDTF">2025-12-21T14:27:00Z</dcterms:modified>
</cp:coreProperties>
</file>