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E9" w:rsidRDefault="003D3DE9" w:rsidP="003D3DE9">
      <w:pPr>
        <w:spacing w:after="0" w:line="408" w:lineRule="auto"/>
        <w:ind w:left="120"/>
        <w:jc w:val="center"/>
      </w:pPr>
      <w:bookmarkStart w:id="0" w:name="block-44157266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3D3DE9" w:rsidRDefault="003D3DE9" w:rsidP="003D3DE9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Ярославской области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Управление образования Администрации </w:t>
      </w:r>
    </w:p>
    <w:p w:rsidR="003D3DE9" w:rsidRDefault="003D3DE9" w:rsidP="003D3DE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Переславль-Залесского муниципального округа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МОУ СОШ "Образовательный комплекс № 1"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Купанский центр образования </w:t>
      </w:r>
      <w:r>
        <w:rPr>
          <w:sz w:val="28"/>
        </w:rPr>
        <w:br/>
      </w:r>
      <w:bookmarkStart w:id="1" w:name="c9c270cb-8db4-4b8a-a6c7-a5bbc00b9a2a"/>
      <w:bookmarkEnd w:id="1"/>
    </w:p>
    <w:p w:rsidR="003D3DE9" w:rsidRDefault="003D3DE9" w:rsidP="003D3DE9">
      <w:pPr>
        <w:spacing w:after="0"/>
        <w:ind w:left="120"/>
      </w:pPr>
    </w:p>
    <w:tbl>
      <w:tblPr>
        <w:tblW w:w="0" w:type="auto"/>
        <w:tblLayout w:type="fixed"/>
        <w:tblLook w:val="04A0"/>
      </w:tblPr>
      <w:tblGrid>
        <w:gridCol w:w="2599"/>
        <w:gridCol w:w="2600"/>
        <w:gridCol w:w="4372"/>
      </w:tblGrid>
      <w:tr w:rsidR="003D3DE9" w:rsidTr="003D3DE9">
        <w:tc>
          <w:tcPr>
            <w:tcW w:w="2599" w:type="dxa"/>
          </w:tcPr>
          <w:p w:rsidR="003D3DE9" w:rsidRDefault="003D3DE9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2600" w:type="dxa"/>
          </w:tcPr>
          <w:p w:rsidR="003D3DE9" w:rsidRDefault="003D3DE9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4372" w:type="dxa"/>
          </w:tcPr>
          <w:p w:rsidR="003D3DE9" w:rsidRDefault="003D3DE9">
            <w:pPr>
              <w:spacing w:after="120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3D3DE9" w:rsidRDefault="003D3DE9">
            <w:pPr>
              <w:spacing w:after="120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Директор МОУ СОШ «Образовательный комплекс №1»</w:t>
            </w:r>
          </w:p>
          <w:p w:rsidR="003D3DE9" w:rsidRDefault="003D3DE9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Е.И.Морозова</w:t>
            </w:r>
          </w:p>
          <w:p w:rsidR="003D3DE9" w:rsidRDefault="003D3D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156/0 от 25.08.2025 г.</w:t>
            </w:r>
          </w:p>
          <w:p w:rsidR="003D3DE9" w:rsidRDefault="003D3DE9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</w:tbl>
    <w:p w:rsidR="00F2523A" w:rsidRDefault="00F2523A">
      <w:pPr>
        <w:spacing w:after="0"/>
        <w:ind w:left="120"/>
      </w:pPr>
    </w:p>
    <w:p w:rsidR="00F2523A" w:rsidRDefault="00F2523A">
      <w:pPr>
        <w:spacing w:after="0"/>
        <w:ind w:left="120"/>
      </w:pPr>
    </w:p>
    <w:p w:rsidR="00F2523A" w:rsidRDefault="00F2523A">
      <w:pPr>
        <w:spacing w:after="0"/>
        <w:ind w:left="120"/>
      </w:pPr>
    </w:p>
    <w:p w:rsidR="00F2523A" w:rsidRDefault="00F2523A">
      <w:pPr>
        <w:spacing w:after="0"/>
        <w:ind w:left="120"/>
      </w:pPr>
    </w:p>
    <w:p w:rsidR="00F2523A" w:rsidRDefault="00F2523A">
      <w:pPr>
        <w:spacing w:after="0"/>
        <w:ind w:left="120"/>
      </w:pPr>
    </w:p>
    <w:p w:rsidR="00F2523A" w:rsidRDefault="003D3DE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F2523A" w:rsidRDefault="003D3DE9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5814089)</w:t>
      </w:r>
    </w:p>
    <w:p w:rsidR="00F2523A" w:rsidRDefault="00F2523A">
      <w:pPr>
        <w:spacing w:after="0"/>
        <w:ind w:left="120"/>
        <w:jc w:val="center"/>
      </w:pPr>
    </w:p>
    <w:p w:rsidR="00F2523A" w:rsidRDefault="003D3DE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«Химия. Базовый уровень»</w:t>
      </w:r>
    </w:p>
    <w:p w:rsidR="00F2523A" w:rsidRDefault="003D3DE9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8 – 9 классов </w:t>
      </w:r>
    </w:p>
    <w:p w:rsidR="00F2523A" w:rsidRDefault="00F2523A">
      <w:pPr>
        <w:spacing w:after="0"/>
        <w:ind w:left="120"/>
        <w:jc w:val="center"/>
      </w:pPr>
    </w:p>
    <w:p w:rsidR="00F2523A" w:rsidRDefault="00F2523A">
      <w:pPr>
        <w:spacing w:after="0"/>
        <w:ind w:left="120"/>
        <w:jc w:val="center"/>
      </w:pPr>
    </w:p>
    <w:p w:rsidR="00F2523A" w:rsidRDefault="00F2523A">
      <w:pPr>
        <w:spacing w:after="0"/>
        <w:ind w:left="120"/>
        <w:jc w:val="center"/>
      </w:pPr>
    </w:p>
    <w:p w:rsidR="00F2523A" w:rsidRDefault="00F2523A">
      <w:pPr>
        <w:spacing w:after="0"/>
        <w:ind w:left="120"/>
        <w:jc w:val="center"/>
      </w:pPr>
    </w:p>
    <w:p w:rsidR="00F2523A" w:rsidRDefault="00F2523A">
      <w:pPr>
        <w:spacing w:after="0"/>
        <w:ind w:left="120"/>
        <w:jc w:val="center"/>
      </w:pPr>
    </w:p>
    <w:p w:rsidR="00F2523A" w:rsidRDefault="00F2523A">
      <w:pPr>
        <w:spacing w:after="0"/>
        <w:jc w:val="center"/>
      </w:pPr>
    </w:p>
    <w:p w:rsidR="00F2523A" w:rsidRDefault="00F2523A">
      <w:pPr>
        <w:spacing w:after="0"/>
        <w:jc w:val="center"/>
      </w:pPr>
    </w:p>
    <w:p w:rsidR="00F2523A" w:rsidRDefault="00F2523A">
      <w:pPr>
        <w:spacing w:after="0"/>
        <w:jc w:val="center"/>
      </w:pPr>
    </w:p>
    <w:p w:rsidR="00F2523A" w:rsidRDefault="00F2523A">
      <w:pPr>
        <w:spacing w:after="0"/>
        <w:jc w:val="center"/>
      </w:pPr>
    </w:p>
    <w:p w:rsidR="00F2523A" w:rsidRDefault="00F2523A">
      <w:pPr>
        <w:spacing w:after="0"/>
        <w:jc w:val="center"/>
      </w:pPr>
    </w:p>
    <w:p w:rsidR="00F2523A" w:rsidRDefault="003D3DE9" w:rsidP="003D3DE9">
      <w:pPr>
        <w:spacing w:after="0"/>
        <w:jc w:val="center"/>
      </w:pPr>
      <w:r>
        <w:rPr>
          <w:rFonts w:ascii="XO Thames" w:hAnsi="XO Thames"/>
          <w:sz w:val="28"/>
        </w:rPr>
        <w:t xml:space="preserve">с.Купанское </w:t>
      </w:r>
      <w:r>
        <w:rPr>
          <w:rFonts w:ascii="XO Thames" w:hAnsi="XO Thames"/>
          <w:sz w:val="28"/>
        </w:rPr>
        <w:t>2025-2025уч.год</w:t>
      </w:r>
    </w:p>
    <w:p w:rsidR="00F2523A" w:rsidRDefault="00F2523A">
      <w:pPr>
        <w:spacing w:after="0"/>
        <w:ind w:left="120"/>
      </w:pPr>
    </w:p>
    <w:p w:rsidR="00F2523A" w:rsidRDefault="00F2523A">
      <w:pPr>
        <w:sectPr w:rsidR="00F2523A">
          <w:pgSz w:w="11906" w:h="16383"/>
          <w:pgMar w:top="1134" w:right="850" w:bottom="1134" w:left="1701" w:header="720" w:footer="720" w:gutter="0"/>
          <w:cols w:space="720"/>
        </w:sectPr>
      </w:pPr>
    </w:p>
    <w:p w:rsidR="00F2523A" w:rsidRDefault="003D3DE9">
      <w:pPr>
        <w:spacing w:after="0" w:line="264" w:lineRule="auto"/>
        <w:ind w:left="120"/>
        <w:jc w:val="both"/>
      </w:pPr>
      <w:bookmarkStart w:id="2" w:name="block-44157267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F2523A" w:rsidRDefault="00F2523A">
      <w:pPr>
        <w:spacing w:after="0" w:line="264" w:lineRule="auto"/>
        <w:ind w:left="120"/>
        <w:jc w:val="both"/>
      </w:pP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</w:t>
      </w:r>
      <w:r>
        <w:rPr>
          <w:rFonts w:ascii="Times New Roman" w:hAnsi="Times New Roman"/>
          <w:sz w:val="28"/>
        </w:rPr>
        <w:t>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химии даёт представление о целях, общей стратегии обучения, воспитания </w:t>
      </w:r>
      <w:r>
        <w:rPr>
          <w:rFonts w:ascii="Times New Roman" w:hAnsi="Times New Roman"/>
          <w:sz w:val="28"/>
        </w:rPr>
        <w:t>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</w:t>
      </w:r>
      <w:r>
        <w:rPr>
          <w:rFonts w:ascii="Times New Roman" w:hAnsi="Times New Roman"/>
          <w:sz w:val="28"/>
        </w:rPr>
        <w:t>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</w:t>
      </w:r>
      <w:r>
        <w:rPr>
          <w:rFonts w:ascii="Times New Roman" w:hAnsi="Times New Roman"/>
          <w:sz w:val="28"/>
        </w:rPr>
        <w:t>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</w:t>
      </w:r>
      <w:r>
        <w:rPr>
          <w:rFonts w:ascii="Times New Roman" w:hAnsi="Times New Roman"/>
          <w:sz w:val="28"/>
        </w:rPr>
        <w:t>ия.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</w:t>
      </w:r>
      <w:r>
        <w:rPr>
          <w:rFonts w:ascii="Times New Roman" w:hAnsi="Times New Roman"/>
          <w:sz w:val="28"/>
        </w:rPr>
        <w:t>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химии: 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способствует реализации возможностей для саморазвития и формирования культуры личности, её общей</w:t>
      </w:r>
      <w:r>
        <w:rPr>
          <w:rFonts w:ascii="Times New Roman" w:hAnsi="Times New Roman"/>
          <w:sz w:val="28"/>
        </w:rPr>
        <w:t xml:space="preserve"> и функциональной грамотности; 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</w:t>
      </w:r>
      <w:r>
        <w:rPr>
          <w:rFonts w:ascii="Times New Roman" w:hAnsi="Times New Roman"/>
          <w:sz w:val="28"/>
        </w:rPr>
        <w:t>иональной деятельности;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способствует формированию цен</w:t>
      </w:r>
      <w:r>
        <w:rPr>
          <w:rFonts w:ascii="Times New Roman" w:hAnsi="Times New Roman"/>
          <w:sz w:val="28"/>
        </w:rPr>
        <w:t>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Данные направления в обучении химии обеспечиваются спецификой содержания учебного предмета, который является педагогически а</w:t>
      </w:r>
      <w:r>
        <w:rPr>
          <w:rFonts w:ascii="Times New Roman" w:hAnsi="Times New Roman"/>
          <w:sz w:val="28"/>
        </w:rPr>
        <w:t>даптированным отражением базовой науки химии на определённом этапе её развития.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</w:t>
      </w:r>
      <w:r>
        <w:rPr>
          <w:rFonts w:ascii="Times New Roman" w:hAnsi="Times New Roman"/>
          <w:sz w:val="28"/>
        </w:rPr>
        <w:t>начимых понятий органической химии.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</w:t>
      </w:r>
      <w:r>
        <w:rPr>
          <w:rFonts w:ascii="Times New Roman" w:hAnsi="Times New Roman"/>
          <w:sz w:val="28"/>
        </w:rPr>
        <w:t xml:space="preserve">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– атомно-молекулярного учения как основы всего естествознания;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– Периодического закона Д. И. Менделеева как основного закон</w:t>
      </w:r>
      <w:r>
        <w:rPr>
          <w:rFonts w:ascii="Times New Roman" w:hAnsi="Times New Roman"/>
          <w:sz w:val="28"/>
        </w:rPr>
        <w:t>а химии;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– учения о строении атома и химической связи;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– представлений об электролитической диссоциации веществ в растворах.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</w:t>
      </w:r>
      <w:r>
        <w:rPr>
          <w:rFonts w:ascii="Times New Roman" w:hAnsi="Times New Roman"/>
          <w:sz w:val="28"/>
        </w:rPr>
        <w:t>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Освоение программы по химии способствует формированию представления о химической составляющей научной </w:t>
      </w:r>
      <w:r>
        <w:rPr>
          <w:rFonts w:ascii="Times New Roman" w:hAnsi="Times New Roman"/>
          <w:sz w:val="28"/>
        </w:rPr>
        <w:t>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</w:t>
      </w:r>
      <w:r>
        <w:rPr>
          <w:rFonts w:ascii="Times New Roman" w:hAnsi="Times New Roman"/>
          <w:sz w:val="28"/>
        </w:rPr>
        <w:t>с».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</w:t>
      </w:r>
      <w:r>
        <w:rPr>
          <w:rFonts w:ascii="Times New Roman" w:hAnsi="Times New Roman"/>
          <w:sz w:val="28"/>
        </w:rPr>
        <w:t xml:space="preserve">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>
        <w:rPr>
          <w:rFonts w:ascii="Times New Roman" w:hAnsi="Times New Roman"/>
          <w:sz w:val="28"/>
        </w:rPr>
        <w:lastRenderedPageBreak/>
        <w:t>приобщении к научным методам познания при изучении веществ и химических реакций, в формировании и развитии поз</w:t>
      </w:r>
      <w:r>
        <w:rPr>
          <w:rFonts w:ascii="Times New Roman" w:hAnsi="Times New Roman"/>
          <w:sz w:val="28"/>
        </w:rPr>
        <w:t xml:space="preserve">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 изучении химии на уровне основного общего образования важное значение приобрел</w:t>
      </w:r>
      <w:r>
        <w:rPr>
          <w:rFonts w:ascii="Times New Roman" w:hAnsi="Times New Roman"/>
          <w:sz w:val="28"/>
        </w:rPr>
        <w:t>и такие цели, как: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– направленность обучения на систематическое при</w:t>
      </w:r>
      <w:r>
        <w:rPr>
          <w:rFonts w:ascii="Times New Roman" w:hAnsi="Times New Roman"/>
          <w:sz w:val="28"/>
        </w:rPr>
        <w:t>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– обеспечение условий, способствующих приобретению обучающимися опыта разнообразной деятельности, познания и</w:t>
      </w:r>
      <w:r>
        <w:rPr>
          <w:rFonts w:ascii="Times New Roman" w:hAnsi="Times New Roman"/>
          <w:sz w:val="28"/>
        </w:rPr>
        <w:t xml:space="preserve"> самопознания, ключевых навыков (ключевых компетенций), имеющих универсальное значение для различных видов деятельности;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</w:t>
      </w:r>
      <w:r>
        <w:rPr>
          <w:rFonts w:ascii="Times New Roman" w:hAnsi="Times New Roman"/>
          <w:sz w:val="28"/>
        </w:rPr>
        <w:t>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– формирование у обучающихся гуманистических отношений, понимания ценности химических знаний для выработки экологическ</w:t>
      </w:r>
      <w:r>
        <w:rPr>
          <w:rFonts w:ascii="Times New Roman" w:hAnsi="Times New Roman"/>
          <w:sz w:val="28"/>
        </w:rPr>
        <w:t>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– </w:t>
      </w:r>
      <w:r>
        <w:rPr>
          <w:rFonts w:ascii="Times New Roman" w:hAnsi="Times New Roman"/>
          <w:sz w:val="28"/>
        </w:rPr>
        <w:t>развитие мотивации к обучению, способностей к самоконтролю и самовоспитанию на основе усвоения общечеловеческих ценностей, готовно</w:t>
      </w:r>
      <w:r>
        <w:rPr>
          <w:rFonts w:ascii="Times New Roman" w:hAnsi="Times New Roman"/>
          <w:sz w:val="28"/>
        </w:rPr>
        <w:t>сти к осознанному выбору профиля и направленности дальнейшего обучения.</w:t>
      </w:r>
    </w:p>
    <w:p w:rsidR="00F2523A" w:rsidRDefault="003D3DE9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bookmarkStart w:id="3" w:name="9012e5c9-2e66-40e9-9799-caf6f2595164"/>
      <w:r>
        <w:rPr>
          <w:rFonts w:ascii="Times New Roman" w:hAnsi="Times New Roman"/>
          <w:sz w:val="28"/>
        </w:rPr>
        <w:t xml:space="preserve"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</w:t>
      </w:r>
      <w:r>
        <w:rPr>
          <w:rFonts w:ascii="Times New Roman" w:hAnsi="Times New Roman"/>
          <w:sz w:val="28"/>
        </w:rPr>
        <w:t>неделю).</w:t>
      </w:r>
      <w:bookmarkEnd w:id="3"/>
    </w:p>
    <w:p w:rsidR="00F2523A" w:rsidRDefault="003D3DE9">
      <w:pPr>
        <w:spacing w:after="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уроках предусматривается использование оборудования  центра развития «Точка роста».</w:t>
      </w:r>
    </w:p>
    <w:p w:rsidR="00F2523A" w:rsidRDefault="00F2523A">
      <w:pPr>
        <w:spacing w:after="0" w:line="264" w:lineRule="auto"/>
        <w:ind w:firstLine="600"/>
        <w:jc w:val="both"/>
      </w:pPr>
    </w:p>
    <w:p w:rsidR="00F2523A" w:rsidRDefault="00F2523A">
      <w:pPr>
        <w:spacing w:after="0" w:line="264" w:lineRule="auto"/>
        <w:ind w:left="120"/>
        <w:jc w:val="both"/>
      </w:pPr>
    </w:p>
    <w:p w:rsidR="00F2523A" w:rsidRDefault="00F2523A">
      <w:pPr>
        <w:spacing w:after="0" w:line="264" w:lineRule="auto"/>
        <w:ind w:left="120"/>
        <w:jc w:val="both"/>
      </w:pPr>
    </w:p>
    <w:p w:rsidR="00F2523A" w:rsidRDefault="00F2523A">
      <w:pPr>
        <w:sectPr w:rsidR="00F2523A">
          <w:pgSz w:w="11906" w:h="16383"/>
          <w:pgMar w:top="1134" w:right="850" w:bottom="1134" w:left="1701" w:header="720" w:footer="720" w:gutter="0"/>
          <w:cols w:space="720"/>
        </w:sectPr>
      </w:pPr>
    </w:p>
    <w:p w:rsidR="00F2523A" w:rsidRDefault="003D3DE9">
      <w:pPr>
        <w:spacing w:after="0" w:line="264" w:lineRule="auto"/>
        <w:ind w:left="120"/>
        <w:jc w:val="both"/>
      </w:pPr>
      <w:bookmarkStart w:id="4" w:name="block-44157268"/>
      <w:bookmarkEnd w:id="2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F2523A" w:rsidRDefault="00F2523A">
      <w:pPr>
        <w:spacing w:after="0" w:line="264" w:lineRule="auto"/>
        <w:ind w:left="120"/>
        <w:jc w:val="both"/>
      </w:pP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8 КЛАСС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Первоначальные химические понятия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Предмет химии. Роль химии в жизни человека. Химия в системе наук. Тела и вещества. </w:t>
      </w:r>
      <w:r>
        <w:rPr>
          <w:rFonts w:ascii="Times New Roman" w:hAnsi="Times New Roman"/>
          <w:sz w:val="28"/>
        </w:rPr>
        <w:t>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Атомы и молекулы. Химические элементы. Символы химических элементов. Простые и сложные вещества. Атомно-молек</w:t>
      </w:r>
      <w:r>
        <w:rPr>
          <w:rFonts w:ascii="Times New Roman" w:hAnsi="Times New Roman"/>
          <w:sz w:val="28"/>
        </w:rPr>
        <w:t>улярное учение.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Количество вещества. Моль. Моляр</w:t>
      </w:r>
      <w:r>
        <w:rPr>
          <w:rFonts w:ascii="Times New Roman" w:hAnsi="Times New Roman"/>
          <w:sz w:val="28"/>
        </w:rPr>
        <w:t xml:space="preserve">ная масса. Взаимосвязь количества, массы и числа структурных единиц вещества. Расчёты по формулам химических соединений. 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</w:t>
      </w:r>
      <w:r>
        <w:rPr>
          <w:rFonts w:ascii="Times New Roman" w:hAnsi="Times New Roman"/>
          <w:sz w:val="28"/>
        </w:rPr>
        <w:t xml:space="preserve"> химических реакций (соединения, разложения, замещения, обмена).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Химический эксперимент</w:t>
      </w:r>
      <w:r>
        <w:rPr>
          <w:rFonts w:ascii="Times New Roman" w:hAnsi="Times New Roman"/>
          <w:b/>
          <w:sz w:val="28"/>
        </w:rPr>
        <w:t>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</w:t>
      </w:r>
      <w:r>
        <w:rPr>
          <w:rFonts w:ascii="Times New Roman" w:hAnsi="Times New Roman"/>
          <w:sz w:val="28"/>
        </w:rPr>
        <w:t>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</w:t>
      </w:r>
      <w:r>
        <w:rPr>
          <w:rFonts w:ascii="Times New Roman" w:hAnsi="Times New Roman"/>
          <w:sz w:val="28"/>
        </w:rPr>
        <w:t>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</w:t>
      </w:r>
      <w:r>
        <w:rPr>
          <w:rFonts w:ascii="Times New Roman" w:hAnsi="Times New Roman"/>
          <w:sz w:val="28"/>
        </w:rPr>
        <w:t>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Важнейшие представители неор</w:t>
      </w:r>
      <w:r>
        <w:rPr>
          <w:rFonts w:ascii="Times New Roman" w:hAnsi="Times New Roman"/>
          <w:b/>
          <w:sz w:val="28"/>
        </w:rPr>
        <w:t>ганических веществ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>
        <w:rPr>
          <w:rFonts w:ascii="Times New Roman" w:hAnsi="Times New Roman"/>
          <w:sz w:val="28"/>
        </w:rPr>
        <w:lastRenderedPageBreak/>
        <w:t>получения кислорода в лаборатории и пр</w:t>
      </w:r>
      <w:r>
        <w:rPr>
          <w:rFonts w:ascii="Times New Roman" w:hAnsi="Times New Roman"/>
          <w:sz w:val="28"/>
        </w:rPr>
        <w:t>омышленности. Круговорот кислорода в природе. Озон – аллотропная модификация кислорода.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</w:t>
      </w:r>
      <w:r>
        <w:rPr>
          <w:rFonts w:ascii="Times New Roman" w:hAnsi="Times New Roman"/>
          <w:sz w:val="28"/>
        </w:rPr>
        <w:t>а, разрушение озонового слоя.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Молярный объём газов. Расчёты по химическим уравнениям.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Физические свойства </w:t>
      </w:r>
      <w:r>
        <w:rPr>
          <w:rFonts w:ascii="Times New Roman" w:hAnsi="Times New Roman"/>
          <w:sz w:val="28"/>
        </w:rPr>
        <w:t>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</w:t>
      </w:r>
      <w:r>
        <w:rPr>
          <w:rFonts w:ascii="Times New Roman" w:hAnsi="Times New Roman"/>
          <w:sz w:val="28"/>
        </w:rPr>
        <w:t>ение природных вод. Охрана и очистка природных вод.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</w:t>
      </w:r>
      <w:r>
        <w:rPr>
          <w:rFonts w:ascii="Times New Roman" w:hAnsi="Times New Roman"/>
          <w:sz w:val="28"/>
        </w:rPr>
        <w:t xml:space="preserve"> Получение оксидов.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Кислоты. Классификация кислот. Номенклатура кислот. Физические и химические с</w:t>
      </w:r>
      <w:r>
        <w:rPr>
          <w:rFonts w:ascii="Times New Roman" w:hAnsi="Times New Roman"/>
          <w:sz w:val="28"/>
        </w:rPr>
        <w:t>войства кислот. Ряд активности металлов Н. Н. Бекетова. Получение кислот.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Соли. Номенклатура солей. Физические и химические свойства солей. Получение солей.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Генетическая связь между классами неорганических соединений.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Химический эксперимент</w:t>
      </w:r>
      <w:r>
        <w:rPr>
          <w:rFonts w:ascii="Times New Roman" w:hAnsi="Times New Roman"/>
          <w:b/>
          <w:sz w:val="28"/>
        </w:rPr>
        <w:t>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качественное о</w:t>
      </w:r>
      <w:r>
        <w:rPr>
          <w:rFonts w:ascii="Times New Roman" w:hAnsi="Times New Roman"/>
          <w:sz w:val="28"/>
        </w:rPr>
        <w:t xml:space="preserve">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</w:t>
      </w:r>
      <w:r>
        <w:rPr>
          <w:rFonts w:ascii="Times New Roman" w:hAnsi="Times New Roman"/>
          <w:sz w:val="28"/>
        </w:rPr>
        <w:t>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</w:t>
      </w:r>
      <w:r>
        <w:rPr>
          <w:rFonts w:ascii="Times New Roman" w:hAnsi="Times New Roman"/>
          <w:sz w:val="28"/>
        </w:rPr>
        <w:t xml:space="preserve">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>
        <w:rPr>
          <w:rFonts w:ascii="Times New Roman" w:hAnsi="Times New Roman"/>
          <w:sz w:val="28"/>
        </w:rPr>
        <w:lastRenderedPageBreak/>
        <w:t>исследование образцов неорганических веществ</w:t>
      </w:r>
      <w:r>
        <w:rPr>
          <w:rFonts w:ascii="Times New Roman" w:hAnsi="Times New Roman"/>
          <w:sz w:val="28"/>
        </w:rPr>
        <w:t xml:space="preserve">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</w:t>
      </w:r>
      <w:r>
        <w:rPr>
          <w:rFonts w:ascii="Times New Roman" w:hAnsi="Times New Roman"/>
          <w:sz w:val="28"/>
        </w:rPr>
        <w:t>металла другим из раствора соли, решение экспериментальных задач по теме «Важнейшие классы неорганических соединений».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</w:t>
      </w:r>
      <w:r>
        <w:rPr>
          <w:rFonts w:ascii="Times New Roman" w:hAnsi="Times New Roman"/>
          <w:b/>
          <w:sz w:val="28"/>
        </w:rPr>
        <w:t>новительные реакции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Периодический закон. </w:t>
      </w:r>
      <w:r>
        <w:rPr>
          <w:rFonts w:ascii="Times New Roman" w:hAnsi="Times New Roman"/>
          <w:sz w:val="28"/>
        </w:rPr>
        <w:t>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</w:t>
      </w:r>
      <w:r>
        <w:rPr>
          <w:rFonts w:ascii="Times New Roman" w:hAnsi="Times New Roman"/>
          <w:sz w:val="28"/>
        </w:rPr>
        <w:t>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</w:t>
      </w:r>
      <w:r>
        <w:rPr>
          <w:rFonts w:ascii="Times New Roman" w:hAnsi="Times New Roman"/>
          <w:sz w:val="28"/>
        </w:rPr>
        <w:t>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Значение Периодического закона и Периодической системы химических элементов для развития науки и практики. Д. И. Менделеев – учё</w:t>
      </w:r>
      <w:r>
        <w:rPr>
          <w:rFonts w:ascii="Times New Roman" w:hAnsi="Times New Roman"/>
          <w:sz w:val="28"/>
        </w:rPr>
        <w:t>ный и гражданин.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Степень окисления. Окислительно-восстановительные реакции. Процессы окисления и восстановления. Окислители и восстанови</w:t>
      </w:r>
      <w:r>
        <w:rPr>
          <w:rFonts w:ascii="Times New Roman" w:hAnsi="Times New Roman"/>
          <w:sz w:val="28"/>
        </w:rPr>
        <w:t>тели.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Химический эксперимент</w:t>
      </w:r>
      <w:r>
        <w:rPr>
          <w:rFonts w:ascii="Times New Roman" w:hAnsi="Times New Roman"/>
          <w:b/>
          <w:sz w:val="28"/>
        </w:rPr>
        <w:t>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</w:t>
      </w:r>
      <w:r>
        <w:rPr>
          <w:rFonts w:ascii="Times New Roman" w:hAnsi="Times New Roman"/>
          <w:sz w:val="28"/>
        </w:rPr>
        <w:t>соединения).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Межпредметные связи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</w:t>
      </w:r>
      <w:r>
        <w:rPr>
          <w:rFonts w:ascii="Times New Roman" w:hAnsi="Times New Roman"/>
          <w:sz w:val="28"/>
        </w:rPr>
        <w:t>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Физика: материя, атом, электрон, протон, нейтрон, ион, нуклид, изо</w:t>
      </w:r>
      <w:r>
        <w:rPr>
          <w:rFonts w:ascii="Times New Roman" w:hAnsi="Times New Roman"/>
          <w:sz w:val="28"/>
        </w:rPr>
        <w:t>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Биология: фотосинтез, дыхание, биосфера.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География: атмосфера, гидросф</w:t>
      </w:r>
      <w:r>
        <w:rPr>
          <w:rFonts w:ascii="Times New Roman" w:hAnsi="Times New Roman"/>
          <w:sz w:val="28"/>
        </w:rPr>
        <w:t>ера, минералы, горные породы, полезные ископаемые, топливо, водные ресурсы.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9 КЛАСС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Вещество и химическая реакция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</w:t>
      </w:r>
      <w:r>
        <w:rPr>
          <w:rFonts w:ascii="Times New Roman" w:hAnsi="Times New Roman"/>
          <w:sz w:val="28"/>
        </w:rPr>
        <w:t>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Строение вещества: виды химической связи. Типы кристаллических решёток, зависимость свойств вещества от т</w:t>
      </w:r>
      <w:r>
        <w:rPr>
          <w:rFonts w:ascii="Times New Roman" w:hAnsi="Times New Roman"/>
          <w:sz w:val="28"/>
        </w:rPr>
        <w:t>ипа кристаллической решётки и вида химической связи.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Классификация химич</w:t>
      </w:r>
      <w:r>
        <w:rPr>
          <w:rFonts w:ascii="Times New Roman" w:hAnsi="Times New Roman"/>
          <w:sz w:val="28"/>
        </w:rPr>
        <w:t>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</w:t>
      </w:r>
      <w:r>
        <w:rPr>
          <w:rFonts w:ascii="Times New Roman" w:hAnsi="Times New Roman"/>
          <w:sz w:val="28"/>
        </w:rPr>
        <w:t>равнения.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</w:t>
      </w:r>
      <w:r>
        <w:rPr>
          <w:rFonts w:ascii="Times New Roman" w:hAnsi="Times New Roman"/>
          <w:sz w:val="28"/>
        </w:rPr>
        <w:t>оложение химического равновесия.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>
        <w:rPr>
          <w:rFonts w:ascii="Times New Roman" w:hAnsi="Times New Roman"/>
          <w:sz w:val="28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Теория электролит</w:t>
      </w:r>
      <w:r>
        <w:rPr>
          <w:rFonts w:ascii="Times New Roman" w:hAnsi="Times New Roman"/>
          <w:sz w:val="28"/>
        </w:rPr>
        <w:t>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Реакции ионного обмена. Условия протекания реакций ионного обмена, полн</w:t>
      </w:r>
      <w:r>
        <w:rPr>
          <w:rFonts w:ascii="Times New Roman" w:hAnsi="Times New Roman"/>
          <w:sz w:val="28"/>
        </w:rPr>
        <w:t>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Химический эксперимент</w:t>
      </w:r>
      <w:r>
        <w:rPr>
          <w:rFonts w:ascii="Times New Roman" w:hAnsi="Times New Roman"/>
          <w:b/>
          <w:sz w:val="28"/>
        </w:rPr>
        <w:t>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ознакомление с моделями кристаллических р</w:t>
      </w:r>
      <w:r>
        <w:rPr>
          <w:rFonts w:ascii="Times New Roman" w:hAnsi="Times New Roman"/>
          <w:sz w:val="28"/>
        </w:rPr>
        <w:t xml:space="preserve">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</w:t>
      </w:r>
      <w:r>
        <w:rPr>
          <w:rFonts w:ascii="Times New Roman" w:hAnsi="Times New Roman"/>
          <w:sz w:val="28"/>
        </w:rPr>
        <w:t>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</w:t>
      </w:r>
      <w:r>
        <w:rPr>
          <w:rFonts w:ascii="Times New Roman" w:hAnsi="Times New Roman"/>
          <w:sz w:val="28"/>
        </w:rPr>
        <w:t>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Неметаллы и их соединения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Общая характеристика галогенов. Особенности строени</w:t>
      </w:r>
      <w:r>
        <w:rPr>
          <w:rFonts w:ascii="Times New Roman" w:hAnsi="Times New Roman"/>
          <w:sz w:val="28"/>
        </w:rPr>
        <w:t>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</w:t>
      </w:r>
      <w:r>
        <w:rPr>
          <w:rFonts w:ascii="Times New Roman" w:hAnsi="Times New Roman"/>
          <w:sz w:val="28"/>
        </w:rPr>
        <w:t>именение. Действие хлора и хлороводорода на организм человека. Важнейшие хлориды и их нахождение в природе.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вещест</w:t>
      </w:r>
      <w:r>
        <w:rPr>
          <w:rFonts w:ascii="Times New Roman" w:hAnsi="Times New Roman"/>
          <w:sz w:val="28"/>
        </w:rPr>
        <w:t xml:space="preserve">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</w:t>
      </w:r>
      <w:r>
        <w:rPr>
          <w:rFonts w:ascii="Times New Roman" w:hAnsi="Times New Roman"/>
          <w:sz w:val="28"/>
        </w:rPr>
        <w:t xml:space="preserve">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>
        <w:rPr>
          <w:rFonts w:ascii="Times New Roman" w:hAnsi="Times New Roman"/>
          <w:sz w:val="28"/>
        </w:rPr>
        <w:lastRenderedPageBreak/>
        <w:t>сульфат-ион. Нахождение серы и её соединений в природ</w:t>
      </w:r>
      <w:r>
        <w:rPr>
          <w:rFonts w:ascii="Times New Roman" w:hAnsi="Times New Roman"/>
          <w:sz w:val="28"/>
        </w:rPr>
        <w:t>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Общая характеристика элементов VА-группы. Особенности строения атомов, характерные степени окисления. Азот, распрост</w:t>
      </w:r>
      <w:r>
        <w:rPr>
          <w:rFonts w:ascii="Times New Roman" w:hAnsi="Times New Roman"/>
          <w:sz w:val="28"/>
        </w:rPr>
        <w:t>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</w:t>
      </w:r>
      <w:r>
        <w:rPr>
          <w:rFonts w:ascii="Times New Roman" w:hAnsi="Times New Roman"/>
          <w:sz w:val="28"/>
        </w:rPr>
        <w:t>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</w:t>
      </w:r>
      <w:r>
        <w:rPr>
          <w:rFonts w:ascii="Times New Roman" w:hAnsi="Times New Roman"/>
          <w:sz w:val="28"/>
        </w:rPr>
        <w:t xml:space="preserve">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</w:t>
      </w:r>
      <w:r>
        <w:rPr>
          <w:rFonts w:ascii="Times New Roman" w:hAnsi="Times New Roman"/>
          <w:sz w:val="28"/>
        </w:rPr>
        <w:t>удобрений.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</w:t>
      </w:r>
      <w:r>
        <w:rPr>
          <w:rFonts w:ascii="Times New Roman" w:hAnsi="Times New Roman"/>
          <w:sz w:val="28"/>
        </w:rPr>
        <w:t>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физи</w:t>
      </w:r>
      <w:r>
        <w:rPr>
          <w:rFonts w:ascii="Times New Roman" w:hAnsi="Times New Roman"/>
          <w:sz w:val="28"/>
        </w:rPr>
        <w:t>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Первоначальные понятия об органических веществах как о соединениях углерода (метан,</w:t>
      </w:r>
      <w:r>
        <w:rPr>
          <w:rFonts w:ascii="Times New Roman" w:hAnsi="Times New Roman"/>
          <w:sz w:val="28"/>
        </w:rPr>
        <w:t xml:space="preserve">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</w:t>
      </w:r>
      <w:r>
        <w:rPr>
          <w:rFonts w:ascii="Times New Roman" w:hAnsi="Times New Roman"/>
          <w:sz w:val="28"/>
        </w:rPr>
        <w:t>дах – и их роли в жизни человека. Материальное единство органических и неорганических соединений.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</w:t>
      </w:r>
      <w:r>
        <w:rPr>
          <w:rFonts w:ascii="Times New Roman" w:hAnsi="Times New Roman"/>
          <w:sz w:val="28"/>
        </w:rPr>
        <w:t xml:space="preserve">ислоте. Силикаты, их использование в быту, в промышленности. Важнейшие строительные материалы: керамика, </w:t>
      </w:r>
      <w:r>
        <w:rPr>
          <w:rFonts w:ascii="Times New Roman" w:hAnsi="Times New Roman"/>
          <w:sz w:val="28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Химический эксперимент</w:t>
      </w:r>
      <w:r>
        <w:rPr>
          <w:rFonts w:ascii="Times New Roman" w:hAnsi="Times New Roman"/>
          <w:b/>
          <w:sz w:val="28"/>
        </w:rPr>
        <w:t>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</w:t>
      </w:r>
      <w:r>
        <w:rPr>
          <w:rFonts w:ascii="Times New Roman" w:hAnsi="Times New Roman"/>
          <w:sz w:val="28"/>
        </w:rPr>
        <w:t>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</w:t>
      </w:r>
      <w:r>
        <w:rPr>
          <w:rFonts w:ascii="Times New Roman" w:hAnsi="Times New Roman"/>
          <w:sz w:val="28"/>
        </w:rPr>
        <w:t>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</w:t>
      </w:r>
      <w:r>
        <w:rPr>
          <w:rFonts w:ascii="Times New Roman" w:hAnsi="Times New Roman"/>
          <w:sz w:val="28"/>
        </w:rPr>
        <w:t>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</w:t>
      </w:r>
      <w:r>
        <w:rPr>
          <w:rFonts w:ascii="Times New Roman" w:hAnsi="Times New Roman"/>
          <w:sz w:val="28"/>
        </w:rPr>
        <w:t>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</w:t>
      </w:r>
      <w:r>
        <w:rPr>
          <w:rFonts w:ascii="Times New Roman" w:hAnsi="Times New Roman"/>
          <w:sz w:val="28"/>
        </w:rPr>
        <w:t xml:space="preserve">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</w:t>
      </w:r>
      <w:r>
        <w:rPr>
          <w:rFonts w:ascii="Times New Roman" w:hAnsi="Times New Roman"/>
          <w:sz w:val="28"/>
        </w:rPr>
        <w:t>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Металлы и их соединения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</w:t>
      </w:r>
      <w:r>
        <w:rPr>
          <w:rFonts w:ascii="Times New Roman" w:hAnsi="Times New Roman"/>
          <w:sz w:val="28"/>
        </w:rPr>
        <w:t>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</w:r>
      <w:r>
        <w:rPr>
          <w:rFonts w:ascii="Times New Roman" w:hAnsi="Times New Roman"/>
          <w:sz w:val="28"/>
        </w:rPr>
        <w:t>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>
        <w:rPr>
          <w:rFonts w:ascii="Times New Roman" w:hAnsi="Times New Roman"/>
          <w:sz w:val="28"/>
        </w:rPr>
        <w:lastRenderedPageBreak/>
        <w:t>гидроксиды натрия и калия. Применение щелочных мет</w:t>
      </w:r>
      <w:r>
        <w:rPr>
          <w:rFonts w:ascii="Times New Roman" w:hAnsi="Times New Roman"/>
          <w:sz w:val="28"/>
        </w:rPr>
        <w:t>аллов и их соединений.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</w:t>
      </w:r>
      <w:r>
        <w:rPr>
          <w:rFonts w:ascii="Times New Roman" w:hAnsi="Times New Roman"/>
          <w:sz w:val="28"/>
        </w:rPr>
        <w:t>ьция (оксид, гидроксид, соли). Жёсткость воды и способы её устранения.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</w:t>
      </w:r>
      <w:r>
        <w:rPr>
          <w:rFonts w:ascii="Times New Roman" w:hAnsi="Times New Roman"/>
          <w:sz w:val="28"/>
        </w:rPr>
        <w:t>ксида и гидроксида алюминия.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(II) и железа (III), их состав, св</w:t>
      </w:r>
      <w:r>
        <w:rPr>
          <w:rFonts w:ascii="Times New Roman" w:hAnsi="Times New Roman"/>
          <w:sz w:val="28"/>
        </w:rPr>
        <w:t>ойства и получение.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Химический эксперимент</w:t>
      </w:r>
      <w:r>
        <w:rPr>
          <w:rFonts w:ascii="Times New Roman" w:hAnsi="Times New Roman"/>
          <w:b/>
          <w:sz w:val="28"/>
        </w:rPr>
        <w:t>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</w:t>
      </w:r>
      <w:r>
        <w:rPr>
          <w:rFonts w:ascii="Times New Roman" w:hAnsi="Times New Roman"/>
          <w:sz w:val="28"/>
        </w:rPr>
        <w:t xml:space="preserve">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</w:t>
      </w:r>
      <w:r>
        <w:rPr>
          <w:rFonts w:ascii="Times New Roman" w:hAnsi="Times New Roman"/>
          <w:sz w:val="28"/>
        </w:rPr>
        <w:t xml:space="preserve">елеза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</w:t>
      </w:r>
      <w:r>
        <w:rPr>
          <w:rFonts w:ascii="Times New Roman" w:hAnsi="Times New Roman"/>
          <w:sz w:val="28"/>
        </w:rPr>
        <w:t>теме «Важнейшие металлы и их соединения».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Химия и окружающая среда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Химическое загрязнение </w:t>
      </w:r>
      <w:r>
        <w:rPr>
          <w:rFonts w:ascii="Times New Roman" w:hAnsi="Times New Roman"/>
          <w:sz w:val="28"/>
        </w:rPr>
        <w:t>окружающей среды (предельная допустимая концентрация веществ, далее – ПДК). Роль химии в решении экологических проблем.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Химический эксперимент: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образцов материалов (стекло, сплавы металлов, полимерные материалы).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Межпредметные связи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Реализация меж</w:t>
      </w:r>
      <w:r>
        <w:rPr>
          <w:rFonts w:ascii="Times New Roman" w:hAnsi="Times New Roman"/>
          <w:sz w:val="28"/>
        </w:rPr>
        <w:t>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Общие естественно-научные понятия: научный фа</w:t>
      </w:r>
      <w:r>
        <w:rPr>
          <w:rFonts w:ascii="Times New Roman" w:hAnsi="Times New Roman"/>
          <w:sz w:val="28"/>
        </w:rPr>
        <w:t xml:space="preserve">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Физика: материя, атом, электрон, протон, нейтрон, ион, нуклид, изотопы</w:t>
      </w:r>
      <w:r>
        <w:rPr>
          <w:rFonts w:ascii="Times New Roman" w:hAnsi="Times New Roman"/>
          <w:sz w:val="28"/>
        </w:rPr>
        <w:t>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</w:t>
      </w:r>
      <w:r>
        <w:rPr>
          <w:rFonts w:ascii="Times New Roman" w:hAnsi="Times New Roman"/>
          <w:sz w:val="28"/>
        </w:rPr>
        <w:t>ия, космическое пространство, планеты, звёзды, Солнце.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География: атмосфера, гидросфера, минералы, горные породы, полезные ископ</w:t>
      </w:r>
      <w:r>
        <w:rPr>
          <w:rFonts w:ascii="Times New Roman" w:hAnsi="Times New Roman"/>
          <w:sz w:val="28"/>
        </w:rPr>
        <w:t>аемые, топливо, водные ресурсы.</w:t>
      </w:r>
    </w:p>
    <w:p w:rsidR="00F2523A" w:rsidRDefault="00F2523A">
      <w:pPr>
        <w:sectPr w:rsidR="00F2523A">
          <w:pgSz w:w="11906" w:h="16383"/>
          <w:pgMar w:top="1134" w:right="850" w:bottom="1134" w:left="1701" w:header="720" w:footer="720" w:gutter="0"/>
          <w:cols w:space="720"/>
        </w:sectPr>
      </w:pPr>
    </w:p>
    <w:p w:rsidR="00F2523A" w:rsidRDefault="003D3DE9">
      <w:pPr>
        <w:spacing w:after="0" w:line="264" w:lineRule="auto"/>
        <w:ind w:left="120"/>
        <w:jc w:val="both"/>
      </w:pPr>
      <w:bookmarkStart w:id="5" w:name="block-44157270"/>
      <w:bookmarkEnd w:id="4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F2523A" w:rsidRDefault="00F2523A">
      <w:pPr>
        <w:spacing w:after="0" w:line="264" w:lineRule="auto"/>
        <w:ind w:left="120"/>
        <w:jc w:val="both"/>
      </w:pP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основного общего образования достигаются в ходе обучения химии в</w:t>
      </w:r>
      <w:r>
        <w:rPr>
          <w:rFonts w:ascii="Times New Roman" w:hAnsi="Times New Roman"/>
          <w:sz w:val="28"/>
        </w:rPr>
        <w:t xml:space="preserve">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</w:t>
      </w:r>
      <w:r>
        <w:rPr>
          <w:rFonts w:ascii="Times New Roman" w:hAnsi="Times New Roman"/>
          <w:sz w:val="28"/>
        </w:rPr>
        <w:t xml:space="preserve">зации обучающихся. 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1)патриотического воспитания</w:t>
      </w:r>
      <w:r>
        <w:rPr>
          <w:rFonts w:ascii="Times New Roman" w:hAnsi="Times New Roman"/>
          <w:sz w:val="28"/>
        </w:rPr>
        <w:t>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ценностного отношения к </w:t>
      </w:r>
      <w:r>
        <w:rPr>
          <w:rFonts w:ascii="Times New Roman" w:hAnsi="Times New Roman"/>
          <w:sz w:val="28"/>
        </w:rPr>
        <w:t>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</w:t>
      </w:r>
      <w:r>
        <w:rPr>
          <w:rFonts w:ascii="Times New Roman" w:hAnsi="Times New Roman"/>
          <w:sz w:val="28"/>
        </w:rPr>
        <w:t>сти в научных знаниях об устройстве мира и общества;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2)гражданского воспитания: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</w:t>
      </w:r>
      <w:r>
        <w:rPr>
          <w:rFonts w:ascii="Times New Roman" w:hAnsi="Times New Roman"/>
          <w:sz w:val="28"/>
        </w:rPr>
        <w:t xml:space="preserve">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</w:t>
      </w:r>
      <w:r>
        <w:rPr>
          <w:rFonts w:ascii="Times New Roman" w:hAnsi="Times New Roman"/>
          <w:sz w:val="28"/>
        </w:rPr>
        <w:t>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3)ценности научного познания</w:t>
      </w:r>
      <w:r>
        <w:rPr>
          <w:rFonts w:ascii="Times New Roman" w:hAnsi="Times New Roman"/>
          <w:sz w:val="28"/>
        </w:rPr>
        <w:t>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мировоззренческие представления о веществе и химической реакции, соо</w:t>
      </w:r>
      <w:r>
        <w:rPr>
          <w:rFonts w:ascii="Times New Roman" w:hAnsi="Times New Roman"/>
          <w:sz w:val="28"/>
        </w:rPr>
        <w:t>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</w:t>
      </w:r>
      <w:r>
        <w:rPr>
          <w:rFonts w:ascii="Times New Roman" w:hAnsi="Times New Roman"/>
          <w:sz w:val="28"/>
        </w:rPr>
        <w:t xml:space="preserve">остей; 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</w:t>
      </w:r>
      <w:r>
        <w:rPr>
          <w:rFonts w:ascii="Times New Roman" w:hAnsi="Times New Roman"/>
          <w:sz w:val="28"/>
        </w:rPr>
        <w:t xml:space="preserve">ми, справочной </w:t>
      </w:r>
      <w:r>
        <w:rPr>
          <w:rFonts w:ascii="Times New Roman" w:hAnsi="Times New Roman"/>
          <w:sz w:val="28"/>
        </w:rPr>
        <w:lastRenderedPageBreak/>
        <w:t>литературой, доступными техническими средствами информационных технологий;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</w:t>
      </w:r>
      <w:r>
        <w:rPr>
          <w:rFonts w:ascii="Times New Roman" w:hAnsi="Times New Roman"/>
          <w:sz w:val="28"/>
        </w:rPr>
        <w:t>нности и уровня обучения в дальнейшем;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4)формирования культуры здоровья</w:t>
      </w:r>
      <w:r>
        <w:rPr>
          <w:rFonts w:ascii="Times New Roman" w:hAnsi="Times New Roman"/>
          <w:sz w:val="28"/>
        </w:rPr>
        <w:t>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</w:t>
      </w:r>
      <w:r>
        <w:rPr>
          <w:rFonts w:ascii="Times New Roman" w:hAnsi="Times New Roman"/>
          <w:sz w:val="28"/>
        </w:rPr>
        <w:t>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5)трудового воспитания: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интерес к практическому изучению профессий и труда различного рода, уважение к труду и результатам трудо</w:t>
      </w:r>
      <w:r>
        <w:rPr>
          <w:rFonts w:ascii="Times New Roman" w:hAnsi="Times New Roman"/>
          <w:sz w:val="28"/>
        </w:rPr>
        <w:t>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</w:t>
      </w:r>
      <w:r>
        <w:rPr>
          <w:rFonts w:ascii="Times New Roman" w:hAnsi="Times New Roman"/>
          <w:sz w:val="28"/>
        </w:rPr>
        <w:t>нальной деятельности и развития необходимых умений, готовность адаптироваться в профессиональной среде;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6)экологического воспитания: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экологически целесообразное отношение к природе как источнику жизни на Земле, основе её существования, понимание ценности з</w:t>
      </w:r>
      <w:r>
        <w:rPr>
          <w:rFonts w:ascii="Times New Roman" w:hAnsi="Times New Roman"/>
          <w:sz w:val="28"/>
        </w:rPr>
        <w:t>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</w:t>
      </w:r>
      <w:r>
        <w:rPr>
          <w:rFonts w:ascii="Times New Roman" w:hAnsi="Times New Roman"/>
          <w:sz w:val="28"/>
        </w:rPr>
        <w:t xml:space="preserve">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</w:t>
      </w:r>
      <w:r>
        <w:rPr>
          <w:rFonts w:ascii="Times New Roman" w:hAnsi="Times New Roman"/>
          <w:sz w:val="28"/>
        </w:rPr>
        <w:t>химии, экологического мышления, умения руководствоваться им в познавательной, коммуникативной и социальной практике.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составе метапредметных результатов выделяют значимые для формирования мировоззрения общенаучные понятия (закон,</w:t>
      </w:r>
      <w:r>
        <w:rPr>
          <w:rFonts w:ascii="Times New Roman" w:hAnsi="Times New Roman"/>
          <w:sz w:val="28"/>
        </w:rPr>
        <w:t xml:space="preserve">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>
        <w:rPr>
          <w:rFonts w:ascii="Times New Roman" w:hAnsi="Times New Roman"/>
          <w:sz w:val="28"/>
        </w:rPr>
        <w:lastRenderedPageBreak/>
        <w:t>научной картине мира, и универсаль</w:t>
      </w:r>
      <w:r>
        <w:rPr>
          <w:rFonts w:ascii="Times New Roman" w:hAnsi="Times New Roman"/>
          <w:sz w:val="28"/>
        </w:rPr>
        <w:t xml:space="preserve">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Базовые логические дейст</w:t>
      </w:r>
      <w:r>
        <w:rPr>
          <w:rFonts w:ascii="Times New Roman" w:hAnsi="Times New Roman"/>
          <w:b/>
          <w:sz w:val="28"/>
        </w:rPr>
        <w:t>вия: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</w:t>
      </w:r>
      <w:r>
        <w:rPr>
          <w:rFonts w:ascii="Times New Roman" w:hAnsi="Times New Roman"/>
          <w:sz w:val="28"/>
        </w:rPr>
        <w:t xml:space="preserve">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</w:t>
      </w:r>
      <w:r>
        <w:rPr>
          <w:rFonts w:ascii="Times New Roman" w:hAnsi="Times New Roman"/>
          <w:sz w:val="28"/>
        </w:rPr>
        <w:t>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</w:t>
      </w:r>
      <w:r>
        <w:rPr>
          <w:rFonts w:ascii="Times New Roman" w:hAnsi="Times New Roman"/>
          <w:sz w:val="28"/>
        </w:rPr>
        <w:t>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</w:t>
      </w:r>
      <w:r>
        <w:rPr>
          <w:rFonts w:ascii="Times New Roman" w:hAnsi="Times New Roman"/>
          <w:sz w:val="28"/>
        </w:rPr>
        <w:t>ичинно-следственные связи и противоречия в изучаемых процессах и явлениях.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умение использовать поставленные вопросы в качестве инструмента познания, а также в качестве основы для формирования гипотезы по проверке </w:t>
      </w:r>
      <w:r>
        <w:rPr>
          <w:rFonts w:ascii="Times New Roman" w:hAnsi="Times New Roman"/>
          <w:sz w:val="28"/>
        </w:rPr>
        <w:t>правильности высказываемых суждений;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</w:t>
      </w:r>
      <w:r>
        <w:rPr>
          <w:rFonts w:ascii="Times New Roman" w:hAnsi="Times New Roman"/>
          <w:sz w:val="28"/>
        </w:rPr>
        <w:t>оведённого опыта, исследования, составлять отчёт о проделанной работе.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</w:t>
      </w:r>
      <w:r>
        <w:rPr>
          <w:rFonts w:ascii="Times New Roman" w:hAnsi="Times New Roman"/>
          <w:sz w:val="28"/>
        </w:rPr>
        <w:t>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</w:t>
      </w:r>
      <w:r>
        <w:rPr>
          <w:rFonts w:ascii="Times New Roman" w:hAnsi="Times New Roman"/>
          <w:sz w:val="28"/>
        </w:rPr>
        <w:t>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</w:t>
      </w:r>
      <w:r>
        <w:rPr>
          <w:rFonts w:ascii="Times New Roman" w:hAnsi="Times New Roman"/>
          <w:sz w:val="28"/>
        </w:rPr>
        <w:t>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 использовать и анализировать в процессе учебной и исследовательской деятельности информацию о влиянии промышленности, сельс</w:t>
      </w:r>
      <w:r>
        <w:rPr>
          <w:rFonts w:ascii="Times New Roman" w:hAnsi="Times New Roman"/>
          <w:sz w:val="28"/>
        </w:rPr>
        <w:t>кого хозяйства и транспорта на состояние окружающей природной среды.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умения задавать вопросы (в ходе диалога и (или) дискуссии) по существу обсуждаемой темы, формулировать свои предложения относительно </w:t>
      </w:r>
      <w:r>
        <w:rPr>
          <w:rFonts w:ascii="Times New Roman" w:hAnsi="Times New Roman"/>
          <w:sz w:val="28"/>
        </w:rPr>
        <w:t>выполнения предложенной задачи;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</w:t>
      </w:r>
      <w:r>
        <w:rPr>
          <w:rFonts w:ascii="Times New Roman" w:hAnsi="Times New Roman"/>
          <w:sz w:val="28"/>
        </w:rPr>
        <w:t>ю свойств веществ, учебного проекта);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</w:t>
      </w:r>
      <w:r>
        <w:rPr>
          <w:rFonts w:ascii="Times New Roman" w:hAnsi="Times New Roman"/>
          <w:sz w:val="28"/>
        </w:rPr>
        <w:t>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 самостоятельно определять цели деятельности, планировать, осуществлять, кон</w:t>
      </w:r>
      <w:r>
        <w:rPr>
          <w:rFonts w:ascii="Times New Roman" w:hAnsi="Times New Roman"/>
          <w:sz w:val="28"/>
        </w:rPr>
        <w:t>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</w:t>
      </w:r>
      <w:r>
        <w:rPr>
          <w:rFonts w:ascii="Times New Roman" w:hAnsi="Times New Roman"/>
          <w:sz w:val="28"/>
        </w:rPr>
        <w:t>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составе предметных резуль</w:t>
      </w:r>
      <w:r>
        <w:rPr>
          <w:rFonts w:ascii="Times New Roman" w:hAnsi="Times New Roman"/>
          <w:sz w:val="28"/>
        </w:rPr>
        <w:t xml:space="preserve">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>
        <w:rPr>
          <w:rFonts w:ascii="Times New Roman" w:hAnsi="Times New Roman"/>
          <w:sz w:val="28"/>
        </w:rPr>
        <w:lastRenderedPageBreak/>
        <w:t>действий, специфические для предметной области «Химия», виды деятельности по получению новог</w:t>
      </w:r>
      <w:r>
        <w:rPr>
          <w:rFonts w:ascii="Times New Roman" w:hAnsi="Times New Roman"/>
          <w:sz w:val="28"/>
        </w:rPr>
        <w:t xml:space="preserve">о знания, его интерпретации, преобразованию и применению в различных учебных и новых ситуациях. 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 концу обучения в</w:t>
      </w:r>
      <w:r>
        <w:rPr>
          <w:rFonts w:ascii="Times New Roman" w:hAnsi="Times New Roman"/>
          <w:b/>
          <w:sz w:val="28"/>
        </w:rPr>
        <w:t xml:space="preserve"> 8 классе</w:t>
      </w:r>
      <w:r>
        <w:rPr>
          <w:rFonts w:ascii="Times New Roman" w:hAnsi="Times New Roman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2523A" w:rsidRDefault="003D3D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раскрывать смысл основных химических</w:t>
      </w:r>
      <w:r>
        <w:rPr>
          <w:rFonts w:ascii="Times New Roman" w:hAnsi="Times New Roman"/>
          <w:sz w:val="28"/>
        </w:rPr>
        <w:t xml:space="preserve">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</w:t>
      </w:r>
      <w:r>
        <w:rPr>
          <w:rFonts w:ascii="Times New Roman" w:hAnsi="Times New Roman"/>
          <w:sz w:val="28"/>
        </w:rPr>
        <w:t>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</w:t>
      </w:r>
      <w:r>
        <w:rPr>
          <w:rFonts w:ascii="Times New Roman" w:hAnsi="Times New Roman"/>
          <w:sz w:val="28"/>
        </w:rPr>
        <w:t>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F2523A" w:rsidRDefault="003D3D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илл</w:t>
      </w:r>
      <w:r>
        <w:rPr>
          <w:rFonts w:ascii="Times New Roman" w:hAnsi="Times New Roman"/>
          <w:sz w:val="28"/>
        </w:rPr>
        <w:t>юстрировать взаимосвязь основных химических понятий и применять эти понятия при описании веществ и их превращений;</w:t>
      </w:r>
    </w:p>
    <w:p w:rsidR="00F2523A" w:rsidRDefault="003D3D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F2523A" w:rsidRDefault="003D3D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определять валентность атомов элементов в би</w:t>
      </w:r>
      <w:r>
        <w:rPr>
          <w:rFonts w:ascii="Times New Roman" w:hAnsi="Times New Roman"/>
          <w:sz w:val="28"/>
        </w:rPr>
        <w:t>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F2523A" w:rsidRDefault="003D3D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раскрывать смысл Периодического закона Д</w:t>
      </w:r>
      <w:r>
        <w:rPr>
          <w:rFonts w:ascii="Times New Roman" w:hAnsi="Times New Roman"/>
          <w:sz w:val="28"/>
        </w:rPr>
        <w:t>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F2523A" w:rsidRDefault="003D3D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описывать и хара</w:t>
      </w:r>
      <w:r>
        <w:rPr>
          <w:rFonts w:ascii="Times New Roman" w:hAnsi="Times New Roman"/>
          <w:sz w:val="28"/>
        </w:rPr>
        <w:t>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</w:t>
      </w:r>
      <w:r>
        <w:rPr>
          <w:rFonts w:ascii="Times New Roman" w:hAnsi="Times New Roman"/>
          <w:sz w:val="28"/>
        </w:rPr>
        <w:t xml:space="preserve">мических элементов Д. И. Менделеева» с числовыми характеристиками строения атомов </w:t>
      </w:r>
      <w:r>
        <w:rPr>
          <w:rFonts w:ascii="Times New Roman" w:hAnsi="Times New Roman"/>
          <w:sz w:val="28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F2523A" w:rsidRDefault="003D3D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классифицировать химические элементы, неорганические вещества, хим</w:t>
      </w:r>
      <w:r>
        <w:rPr>
          <w:rFonts w:ascii="Times New Roman" w:hAnsi="Times New Roman"/>
          <w:sz w:val="28"/>
        </w:rPr>
        <w:t>ические реакции (по числу и составу участвующих в реакции веществ, по тепловому эффекту);</w:t>
      </w:r>
    </w:p>
    <w:p w:rsidR="00F2523A" w:rsidRDefault="003D3D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</w:t>
      </w:r>
      <w:r>
        <w:rPr>
          <w:rFonts w:ascii="Times New Roman" w:hAnsi="Times New Roman"/>
          <w:sz w:val="28"/>
        </w:rPr>
        <w:t>ций;</w:t>
      </w:r>
    </w:p>
    <w:p w:rsidR="00F2523A" w:rsidRDefault="003D3D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F2523A" w:rsidRDefault="003D3D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вычислять относительную молекулярную и молярную массы веществ, массовую долю химического элемента по формуле</w:t>
      </w:r>
      <w:r>
        <w:rPr>
          <w:rFonts w:ascii="Times New Roman" w:hAnsi="Times New Roman"/>
          <w:sz w:val="28"/>
        </w:rPr>
        <w:t xml:space="preserve"> соединения, массовую долю вещества в растворе, проводить расчёты по уравнению химической реакции;</w:t>
      </w:r>
    </w:p>
    <w:p w:rsidR="00F2523A" w:rsidRDefault="003D3D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</w:t>
      </w:r>
      <w:r>
        <w:rPr>
          <w:rFonts w:ascii="Times New Roman" w:hAnsi="Times New Roman"/>
          <w:sz w:val="28"/>
        </w:rPr>
        <w:t xml:space="preserve">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F2523A" w:rsidRDefault="003D3D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следовать правилам пользования химической посудой и лабораторным оборудованием, а т</w:t>
      </w:r>
      <w:r>
        <w:rPr>
          <w:rFonts w:ascii="Times New Roman" w:hAnsi="Times New Roman"/>
          <w:sz w:val="28"/>
        </w:rPr>
        <w:t>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</w:t>
      </w:r>
      <w:r>
        <w:rPr>
          <w:rFonts w:ascii="Times New Roman" w:hAnsi="Times New Roman"/>
          <w:sz w:val="28"/>
        </w:rPr>
        <w:t>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F2523A" w:rsidRDefault="003D3DE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 концу обучения в</w:t>
      </w:r>
      <w:r>
        <w:rPr>
          <w:rFonts w:ascii="Times New Roman" w:hAnsi="Times New Roman"/>
          <w:b/>
          <w:sz w:val="28"/>
        </w:rPr>
        <w:t xml:space="preserve"> 9 классе</w:t>
      </w:r>
      <w:r>
        <w:rPr>
          <w:rFonts w:ascii="Times New Roman" w:hAnsi="Times New Roman"/>
          <w:sz w:val="28"/>
        </w:rPr>
        <w:t xml:space="preserve"> предметные результаты на базовом уровне должны отражать сформиров</w:t>
      </w:r>
      <w:r>
        <w:rPr>
          <w:rFonts w:ascii="Times New Roman" w:hAnsi="Times New Roman"/>
          <w:sz w:val="28"/>
        </w:rPr>
        <w:t>анность у обучающихся умений:</w:t>
      </w:r>
    </w:p>
    <w:p w:rsidR="00F2523A" w:rsidRDefault="003D3D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</w:t>
      </w:r>
      <w:r>
        <w:rPr>
          <w:rFonts w:ascii="Times New Roman" w:hAnsi="Times New Roman"/>
          <w:sz w:val="28"/>
        </w:rPr>
        <w:t xml:space="preserve">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>
        <w:rPr>
          <w:rFonts w:ascii="Times New Roman" w:hAnsi="Times New Roman"/>
          <w:sz w:val="28"/>
        </w:rPr>
        <w:lastRenderedPageBreak/>
        <w:t>необратимые реакции, окислительно-восстановительные реакции, ок</w:t>
      </w:r>
      <w:r>
        <w:rPr>
          <w:rFonts w:ascii="Times New Roman" w:hAnsi="Times New Roman"/>
          <w:sz w:val="28"/>
        </w:rPr>
        <w:t>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</w:t>
      </w:r>
      <w:r>
        <w:rPr>
          <w:rFonts w:ascii="Times New Roman" w:hAnsi="Times New Roman"/>
          <w:sz w:val="28"/>
        </w:rPr>
        <w:t>щества;</w:t>
      </w:r>
    </w:p>
    <w:p w:rsidR="00F2523A" w:rsidRDefault="003D3D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F2523A" w:rsidRDefault="003D3D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F2523A" w:rsidRDefault="003D3D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определять валентность и степень </w:t>
      </w:r>
      <w:r>
        <w:rPr>
          <w:rFonts w:ascii="Times New Roman" w:hAnsi="Times New Roman"/>
          <w:sz w:val="28"/>
        </w:rPr>
        <w:t>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</w:t>
      </w:r>
      <w:r>
        <w:rPr>
          <w:rFonts w:ascii="Times New Roman" w:hAnsi="Times New Roman"/>
          <w:sz w:val="28"/>
        </w:rPr>
        <w:t xml:space="preserve"> характер среды в водных растворах неорганических соединений, тип кристаллической решётки конкретного вещества;</w:t>
      </w:r>
    </w:p>
    <w:p w:rsidR="00F2523A" w:rsidRDefault="003D3D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</w:t>
      </w:r>
      <w:r>
        <w:rPr>
          <w:rFonts w:ascii="Times New Roman" w:hAnsi="Times New Roman"/>
          <w:sz w:val="28"/>
        </w:rPr>
        <w:t>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</w:t>
      </w:r>
      <w:r>
        <w:rPr>
          <w:rFonts w:ascii="Times New Roman" w:hAnsi="Times New Roman"/>
          <w:sz w:val="28"/>
        </w:rPr>
        <w:t>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F2523A" w:rsidRDefault="003D3D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F2523A" w:rsidRDefault="003D3D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характеризовать (описывать) общие и специфическ</w:t>
      </w:r>
      <w:r>
        <w:rPr>
          <w:rFonts w:ascii="Times New Roman" w:hAnsi="Times New Roman"/>
          <w:sz w:val="28"/>
        </w:rPr>
        <w:t>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F2523A" w:rsidRDefault="003D3D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составлять уравнения электролитической диссоциации кислот, щелочей и солей, полные и сокращённые уравнения </w:t>
      </w:r>
      <w:r>
        <w:rPr>
          <w:rFonts w:ascii="Times New Roman" w:hAnsi="Times New Roman"/>
          <w:sz w:val="28"/>
        </w:rPr>
        <w:t xml:space="preserve">реакций ионного </w:t>
      </w:r>
      <w:r>
        <w:rPr>
          <w:rFonts w:ascii="Times New Roman" w:hAnsi="Times New Roman"/>
          <w:sz w:val="28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F2523A" w:rsidRDefault="003D3D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F2523A" w:rsidRDefault="003D3D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прогнозиров</w:t>
      </w:r>
      <w:r>
        <w:rPr>
          <w:rFonts w:ascii="Times New Roman" w:hAnsi="Times New Roman"/>
          <w:sz w:val="28"/>
        </w:rPr>
        <w:t>ать свойства веществ в зависимости от их строения, возможности протекания химических превращений в различных условиях;</w:t>
      </w:r>
    </w:p>
    <w:p w:rsidR="00F2523A" w:rsidRDefault="003D3D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</w:t>
      </w:r>
      <w:r>
        <w:rPr>
          <w:rFonts w:ascii="Times New Roman" w:hAnsi="Times New Roman"/>
          <w:sz w:val="28"/>
        </w:rPr>
        <w:t>щества в растворе, проводить расчёты по уравнению химической реакции;</w:t>
      </w:r>
    </w:p>
    <w:p w:rsidR="00F2523A" w:rsidRDefault="003D3D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</w:t>
      </w:r>
      <w:r>
        <w:rPr>
          <w:rFonts w:ascii="Times New Roman" w:hAnsi="Times New Roman"/>
          <w:sz w:val="28"/>
        </w:rPr>
        <w:t>опытов по получению и собиранию газообразных веществ (аммиака и углекислого газа);</w:t>
      </w:r>
    </w:p>
    <w:p w:rsidR="00F2523A" w:rsidRDefault="003D3D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</w:t>
      </w:r>
      <w:r>
        <w:rPr>
          <w:rFonts w:ascii="Times New Roman" w:hAnsi="Times New Roman"/>
          <w:sz w:val="28"/>
        </w:rPr>
        <w:t>ид-ионы, катионы аммония и ионы изученных металлов, присутствующие в водных растворах неорганических веществ;</w:t>
      </w:r>
    </w:p>
    <w:p w:rsidR="00F2523A" w:rsidRDefault="003D3D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</w:t>
      </w:r>
      <w:r>
        <w:rPr>
          <w:rFonts w:ascii="Times New Roman" w:hAnsi="Times New Roman"/>
          <w:sz w:val="28"/>
        </w:rPr>
        <w:t>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F2523A" w:rsidRDefault="00F2523A">
      <w:pPr>
        <w:sectPr w:rsidR="00F2523A">
          <w:pgSz w:w="11906" w:h="16383"/>
          <w:pgMar w:top="1134" w:right="850" w:bottom="1134" w:left="1701" w:header="720" w:footer="720" w:gutter="0"/>
          <w:cols w:space="720"/>
        </w:sectPr>
      </w:pPr>
    </w:p>
    <w:p w:rsidR="00F2523A" w:rsidRDefault="003D3DE9">
      <w:pPr>
        <w:spacing w:after="0"/>
        <w:ind w:left="120"/>
      </w:pPr>
      <w:bookmarkStart w:id="6" w:name="block-44157265"/>
      <w:bookmarkEnd w:id="5"/>
      <w:r>
        <w:rPr>
          <w:rFonts w:ascii="Times New Roman" w:hAnsi="Times New Roman"/>
          <w:b/>
          <w:sz w:val="28"/>
        </w:rPr>
        <w:lastRenderedPageBreak/>
        <w:t xml:space="preserve">ТЕМАТИЧЕСКОЕ ПЛАНИРОВАНИЕ </w:t>
      </w:r>
    </w:p>
    <w:p w:rsidR="00F2523A" w:rsidRDefault="003D3DE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492"/>
        <w:gridCol w:w="3168"/>
        <w:gridCol w:w="960"/>
        <w:gridCol w:w="1680"/>
        <w:gridCol w:w="1768"/>
        <w:gridCol w:w="2599"/>
      </w:tblGrid>
      <w:tr w:rsidR="00F2523A">
        <w:trPr>
          <w:trHeight w:val="144"/>
        </w:trPr>
        <w:tc>
          <w:tcPr>
            <w:tcW w:w="4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440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2523A" w:rsidRDefault="00F2523A">
            <w:pPr>
              <w:spacing w:after="0"/>
              <w:ind w:left="135"/>
            </w:pPr>
          </w:p>
        </w:tc>
      </w:tr>
      <w:tr w:rsidR="00F2523A">
        <w:trPr>
          <w:trHeight w:val="144"/>
        </w:trPr>
        <w:tc>
          <w:tcPr>
            <w:tcW w:w="4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  <w:tc>
          <w:tcPr>
            <w:tcW w:w="316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259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</w:tr>
      <w:tr w:rsidR="00F2523A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1.Первоначальные химические понятия</w:t>
            </w:r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Химия — важная область естествознания и </w:t>
            </w:r>
            <w:r>
              <w:rPr>
                <w:rFonts w:ascii="Times New Roman" w:hAnsi="Times New Roman"/>
                <w:sz w:val="24"/>
              </w:rPr>
              <w:t>практической деятельности человека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523A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</w:tr>
      <w:tr w:rsidR="00F2523A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2.Важнейшие представители неорганических веществ</w:t>
            </w:r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Водород.Понятие о кислотах и солях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Основные классы </w:t>
            </w:r>
            <w:r>
              <w:rPr>
                <w:rFonts w:ascii="Times New Roman" w:hAnsi="Times New Roman"/>
                <w:sz w:val="24"/>
              </w:rPr>
              <w:lastRenderedPageBreak/>
              <w:t>неорганических соединений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11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523A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</w:tr>
      <w:tr w:rsidR="00F2523A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3.Периодический закон и Периодическая система химических элементов Д. И. Менделеева. Строение </w:t>
            </w:r>
            <w:r>
              <w:rPr>
                <w:rFonts w:ascii="Times New Roman" w:hAnsi="Times New Roman"/>
                <w:b/>
                <w:sz w:val="24"/>
              </w:rPr>
              <w:t>атомов. Химическая связь. Окислительно-восстановительные реакции</w:t>
            </w:r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Периодический закон и Периодическая система химических элементов Д. И. Менделеева. Строение атома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523A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/7f41837c</w:t>
              </w:r>
            </w:hyperlink>
          </w:p>
        </w:tc>
      </w:tr>
      <w:tr w:rsidR="00F2523A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523A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68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</w:tr>
    </w:tbl>
    <w:p w:rsidR="00F2523A" w:rsidRDefault="00F2523A">
      <w:pPr>
        <w:sectPr w:rsidR="00F25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23A" w:rsidRDefault="003D3DE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492"/>
        <w:gridCol w:w="3168"/>
        <w:gridCol w:w="960"/>
        <w:gridCol w:w="1680"/>
        <w:gridCol w:w="1768"/>
        <w:gridCol w:w="2599"/>
      </w:tblGrid>
      <w:tr w:rsidR="00F2523A">
        <w:trPr>
          <w:trHeight w:val="144"/>
        </w:trPr>
        <w:tc>
          <w:tcPr>
            <w:tcW w:w="4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440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2523A" w:rsidRDefault="00F2523A">
            <w:pPr>
              <w:spacing w:after="0"/>
              <w:ind w:left="135"/>
            </w:pPr>
          </w:p>
        </w:tc>
      </w:tr>
      <w:tr w:rsidR="00F2523A">
        <w:trPr>
          <w:trHeight w:val="144"/>
        </w:trPr>
        <w:tc>
          <w:tcPr>
            <w:tcW w:w="4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  <w:tc>
          <w:tcPr>
            <w:tcW w:w="316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259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</w:tr>
      <w:tr w:rsidR="00F2523A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1.Вещество и химические реакции</w:t>
            </w:r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Электролитическая диссоциация. Химические реакции в </w:t>
            </w:r>
            <w:r>
              <w:rPr>
                <w:rFonts w:ascii="Times New Roman" w:hAnsi="Times New Roman"/>
                <w:sz w:val="24"/>
              </w:rPr>
              <w:t>растворах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523A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</w:tr>
      <w:tr w:rsidR="00F2523A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2.Неметаллы и их соединения</w:t>
            </w:r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химических элементов VIА-группы. Сера и её соединения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sz w:val="24"/>
              </w:rPr>
              <w:lastRenderedPageBreak/>
              <w:t>VА-группы. Азот, фосфор и их соединения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7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636</w:t>
              </w:r>
            </w:hyperlink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химических элементов IVА-группы. Углерод и кремний</w:t>
            </w:r>
            <w:r>
              <w:rPr>
                <w:rFonts w:ascii="Times New Roman" w:hAnsi="Times New Roman"/>
                <w:sz w:val="24"/>
              </w:rPr>
              <w:t xml:space="preserve"> и их соединения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523A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25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</w:tr>
      <w:tr w:rsidR="00F2523A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3.Металлы и их соединения</w:t>
            </w:r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Общие свойства металлов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16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523A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</w:tr>
      <w:tr w:rsidR="00F2523A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4.Химия и окружающая среда</w:t>
            </w:r>
          </w:p>
        </w:tc>
      </w:tr>
      <w:tr w:rsidR="00F2523A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523A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</w:tr>
      <w:tr w:rsidR="00F2523A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F2523A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68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</w:tr>
    </w:tbl>
    <w:p w:rsidR="00F2523A" w:rsidRDefault="00F2523A">
      <w:pPr>
        <w:sectPr w:rsidR="00F25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23A" w:rsidRDefault="00F2523A">
      <w:pPr>
        <w:sectPr w:rsidR="00F25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23A" w:rsidRDefault="003D3DE9">
      <w:pPr>
        <w:spacing w:after="0"/>
        <w:ind w:left="120"/>
      </w:pPr>
      <w:bookmarkStart w:id="7" w:name="block-44157269"/>
      <w:bookmarkEnd w:id="6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F2523A" w:rsidRDefault="003D3DE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323"/>
        <w:gridCol w:w="4048"/>
        <w:gridCol w:w="736"/>
        <w:gridCol w:w="1418"/>
        <w:gridCol w:w="1526"/>
        <w:gridCol w:w="1067"/>
        <w:gridCol w:w="1867"/>
      </w:tblGrid>
      <w:tr w:rsidR="00F2523A">
        <w:trPr>
          <w:trHeight w:val="144"/>
        </w:trPr>
        <w:tc>
          <w:tcPr>
            <w:tcW w:w="32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3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2523A" w:rsidRDefault="00F2523A">
            <w:pPr>
              <w:spacing w:after="0"/>
              <w:ind w:left="135"/>
            </w:pPr>
          </w:p>
        </w:tc>
      </w:tr>
      <w:tr w:rsidR="00F2523A">
        <w:trPr>
          <w:trHeight w:val="144"/>
        </w:trPr>
        <w:tc>
          <w:tcPr>
            <w:tcW w:w="32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  <w:tc>
          <w:tcPr>
            <w:tcW w:w="404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10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  <w:tc>
          <w:tcPr>
            <w:tcW w:w="18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Предмет химии. Роль химии в жизни человека. Тела и вещества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методах познания в химии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https://m.edsoo.ru/ff0d23dc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Атомы и молекулы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edsoo.ru/ff0d2eae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Количество вещества. Моль. Молярная масса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Физические и химические явления. Химическая </w:t>
            </w:r>
            <w:r>
              <w:rPr>
                <w:rFonts w:ascii="Times New Roman" w:hAnsi="Times New Roman"/>
                <w:sz w:val="24"/>
              </w:rPr>
              <w:t>реакция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Закон </w:t>
            </w:r>
            <w:r>
              <w:rPr>
                <w:rFonts w:ascii="Times New Roman" w:hAnsi="Times New Roman"/>
                <w:sz w:val="24"/>
              </w:rPr>
              <w:t>сохранения массы веществ. Химические уравнения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Воздух — смесь газов. Состав воздуха. Кислород — элемент и простое вещество. Озон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sz w:val="24"/>
              </w:rPr>
              <w:t>Применение кислорода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sz w:val="24"/>
              </w:rPr>
              <w:t>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Понятие о кислотах и </w:t>
            </w:r>
            <w:r>
              <w:rPr>
                <w:rFonts w:ascii="Times New Roman" w:hAnsi="Times New Roman"/>
                <w:sz w:val="24"/>
              </w:rPr>
              <w:t>солях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получения водорода в лаборатории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</w:rPr>
              <w:t xml:space="preserve"> № 4 по теме «Получение и собирание водорода, изучение его свойств»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 оснований. Понятие об индикаторах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Вода как растворитель. Насыщенные и ненасыщенные </w:t>
            </w:r>
            <w:r>
              <w:rPr>
                <w:rFonts w:ascii="Times New Roman" w:hAnsi="Times New Roman"/>
                <w:sz w:val="24"/>
              </w:rPr>
              <w:t>растворы. Массовая доля вещества в растворе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Оксиды:</w:t>
            </w:r>
            <w:r>
              <w:rPr>
                <w:rFonts w:ascii="Times New Roman" w:hAnsi="Times New Roman"/>
                <w:sz w:val="24"/>
              </w:rPr>
              <w:t xml:space="preserve"> состав, классификация, номенклатура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Получение и химические свойства </w:t>
            </w:r>
            <w:r>
              <w:rPr>
                <w:rFonts w:ascii="Times New Roman" w:hAnsi="Times New Roman"/>
                <w:sz w:val="24"/>
              </w:rPr>
              <w:lastRenderedPageBreak/>
              <w:t>оснований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44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Получение и химические </w:t>
            </w:r>
            <w:r>
              <w:rPr>
                <w:rFonts w:ascii="Times New Roman" w:hAnsi="Times New Roman"/>
                <w:sz w:val="24"/>
              </w:rPr>
              <w:t>свойства кислот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ru/00ad9474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Генетическая связь между </w:t>
            </w:r>
            <w:r>
              <w:rPr>
                <w:rFonts w:ascii="Times New Roman" w:hAnsi="Times New Roman"/>
                <w:sz w:val="24"/>
              </w:rPr>
              <w:t>классами неорганических соединений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u/00ad9e1a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Первые попытки классификации химических элементов. Понятие о группах сходных </w:t>
            </w:r>
            <w:r>
              <w:rPr>
                <w:rFonts w:ascii="Times New Roman" w:hAnsi="Times New Roman"/>
                <w:sz w:val="24"/>
              </w:rPr>
              <w:t>элементов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https://m.edsoo.ru/00ad9ffa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.edsoo.ru/00ada52c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Характеристика химического элемента по </w:t>
            </w:r>
            <w:r>
              <w:rPr>
                <w:rFonts w:ascii="Times New Roman" w:hAnsi="Times New Roman"/>
                <w:sz w:val="24"/>
              </w:rPr>
              <w:t>его положению в Периодической системе Д. И. Менделеева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Значение Периодического закона для развития науки и практики. Д. И. Менделеев — учёный, педагог и </w:t>
            </w:r>
            <w:r>
              <w:rPr>
                <w:rFonts w:ascii="Times New Roman" w:hAnsi="Times New Roman"/>
                <w:sz w:val="24"/>
              </w:rPr>
              <w:t>гражданин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Электроотрицательность атомов химических элементов/ Всероссийская проверочная работа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://m.edsoo.ru/00adaab8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Ионная химическая связь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://m.edsoo.ru/00adaab8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https://m.edsoo.ru/00adaab9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окисления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edsoo.ru/00adae28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://m.edsoo.ru/00adb076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№4 по теме «Строение атома. Химическая </w:t>
            </w:r>
            <w:r>
              <w:rPr>
                <w:rFonts w:ascii="Times New Roman" w:hAnsi="Times New Roman"/>
                <w:sz w:val="24"/>
              </w:rPr>
              <w:lastRenderedPageBreak/>
              <w:t>связь»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F2523A">
        <w:trPr>
          <w:trHeight w:val="144"/>
        </w:trPr>
        <w:tc>
          <w:tcPr>
            <w:tcW w:w="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0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F2523A">
        <w:trPr>
          <w:trHeight w:val="144"/>
        </w:trPr>
        <w:tc>
          <w:tcPr>
            <w:tcW w:w="43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68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9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</w:tr>
    </w:tbl>
    <w:p w:rsidR="00F2523A" w:rsidRDefault="00F2523A">
      <w:pPr>
        <w:sectPr w:rsidR="00F25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23A" w:rsidRDefault="003D3DE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366"/>
        <w:gridCol w:w="3344"/>
        <w:gridCol w:w="812"/>
        <w:gridCol w:w="1507"/>
        <w:gridCol w:w="1607"/>
        <w:gridCol w:w="1137"/>
        <w:gridCol w:w="1955"/>
      </w:tblGrid>
      <w:tr w:rsidR="00F2523A">
        <w:trPr>
          <w:trHeight w:val="144"/>
        </w:trPr>
        <w:tc>
          <w:tcPr>
            <w:tcW w:w="3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392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2523A" w:rsidRDefault="00F2523A">
            <w:pPr>
              <w:spacing w:after="0"/>
              <w:ind w:left="135"/>
            </w:pPr>
          </w:p>
        </w:tc>
      </w:tr>
      <w:tr w:rsidR="00F2523A">
        <w:trPr>
          <w:trHeight w:val="144"/>
        </w:trPr>
        <w:tc>
          <w:tcPr>
            <w:tcW w:w="3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  <w:tc>
          <w:tcPr>
            <w:tcW w:w="33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2523A" w:rsidRDefault="00F2523A">
            <w:pPr>
              <w:spacing w:after="0"/>
              <w:ind w:left="135"/>
            </w:pPr>
          </w:p>
        </w:tc>
        <w:tc>
          <w:tcPr>
            <w:tcW w:w="11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  <w:tc>
          <w:tcPr>
            <w:tcW w:w="195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.edsoo.ru/00adb59e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№1</w:t>
            </w:r>
            <w:r>
              <w:rPr>
                <w:rFonts w:ascii="Times New Roman" w:hAnsi="Times New Roman"/>
                <w:sz w:val="24"/>
              </w:rPr>
              <w:t xml:space="preserve">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скорости</w:t>
            </w:r>
            <w:r>
              <w:rPr>
                <w:rFonts w:ascii="Times New Roman" w:hAnsi="Times New Roman"/>
                <w:sz w:val="24"/>
              </w:rPr>
              <w:t xml:space="preserve"> химической реакции. Понятие о гомогенных и гетерогенных реакциях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>
              <w:rPr>
                <w:rFonts w:ascii="Times New Roman" w:hAnsi="Times New Roman"/>
                <w:sz w:val="24"/>
              </w:rPr>
              <w:t>химического равновесия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m.edsoo.ru/00add448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Химические свойства кислот и оснований в свете представлений об </w:t>
            </w:r>
            <w:r>
              <w:rPr>
                <w:rFonts w:ascii="Times New Roman" w:hAnsi="Times New Roman"/>
                <w:sz w:val="24"/>
              </w:rPr>
              <w:lastRenderedPageBreak/>
              <w:t>электролитической диссоциации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Химические свойства солей в свете </w:t>
            </w:r>
            <w:r>
              <w:rPr>
                <w:rFonts w:ascii="Times New Roman" w:hAnsi="Times New Roman"/>
                <w:sz w:val="24"/>
              </w:rPr>
              <w:t>представлений об электролитической диссоциации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Хлороводород. Соляная кислота, химические свойства, получение, </w:t>
            </w:r>
            <w:r>
              <w:rPr>
                <w:rFonts w:ascii="Times New Roman" w:hAnsi="Times New Roman"/>
                <w:sz w:val="24"/>
              </w:rPr>
              <w:lastRenderedPageBreak/>
              <w:t>применение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/00ade104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ade348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элементов VIА-группы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ade64a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sz w:val="24"/>
              </w:rPr>
              <w:lastRenderedPageBreak/>
              <w:t>Химическое загрязнение окружающей среды соединениями серы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элементов V</w:t>
            </w:r>
            <w:r>
              <w:rPr>
                <w:rFonts w:ascii="Times New Roman" w:hAnsi="Times New Roman"/>
                <w:sz w:val="24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Использование нитратов и солей аммония в качестве минеральных удобрений. Химическое загрязнение </w:t>
            </w:r>
            <w:r>
              <w:rPr>
                <w:rFonts w:ascii="Times New Roman" w:hAnsi="Times New Roman"/>
                <w:sz w:val="24"/>
              </w:rPr>
              <w:t xml:space="preserve">окружающей среды </w:t>
            </w:r>
            <w:r>
              <w:rPr>
                <w:rFonts w:ascii="Times New Roman" w:hAnsi="Times New Roman"/>
                <w:sz w:val="24"/>
              </w:rPr>
              <w:lastRenderedPageBreak/>
              <w:t>соединениями азота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Оксиды углерода, их физические и химические свойства. Экологические проблемы, связанные с </w:t>
            </w:r>
            <w:r>
              <w:rPr>
                <w:rFonts w:ascii="Times New Roman" w:hAnsi="Times New Roman"/>
                <w:sz w:val="24"/>
              </w:rPr>
              <w:t>оксидом углерода (IV)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sz w:val="24"/>
              </w:rPr>
              <w:t>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Первоначальные понятия об органических веществах как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 соединениях </w:t>
            </w:r>
            <w:r>
              <w:rPr>
                <w:rFonts w:ascii="Times New Roman" w:hAnsi="Times New Roman"/>
                <w:sz w:val="24"/>
              </w:rPr>
              <w:t>углерода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Практическая работа № 5. </w:t>
            </w:r>
            <w:r>
              <w:rPr>
                <w:rFonts w:ascii="Times New Roman" w:hAnsi="Times New Roman"/>
                <w:sz w:val="24"/>
              </w:rPr>
              <w:t>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Общие способы </w:t>
            </w:r>
            <w:r>
              <w:rPr>
                <w:rFonts w:ascii="Times New Roman" w:hAnsi="Times New Roman"/>
                <w:sz w:val="24"/>
              </w:rPr>
              <w:t xml:space="preserve">получения металлов. Сплавы. Вычисления по уравнениям </w:t>
            </w:r>
            <w:r>
              <w:rPr>
                <w:rFonts w:ascii="Times New Roman" w:hAnsi="Times New Roman"/>
                <w:sz w:val="24"/>
              </w:rPr>
              <w:lastRenderedPageBreak/>
              <w:t>химических реакций, если один из реагентов содержит примеси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/00ae1156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Щелочные металлы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edsoo.ru/00ae1886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Алюминий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Железо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Вычисления по уравнениям химических реакций, если </w:t>
            </w:r>
            <w:r>
              <w:rPr>
                <w:rFonts w:ascii="Times New Roman" w:hAnsi="Times New Roman"/>
                <w:sz w:val="24"/>
              </w:rPr>
              <w:lastRenderedPageBreak/>
              <w:t>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/00ae1750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/00ae3f50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химии в решении экологических проблем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/00adb33c</w:t>
              </w:r>
            </w:hyperlink>
          </w:p>
        </w:tc>
      </w:tr>
      <w:tr w:rsidR="00F2523A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F2523A">
        <w:trPr>
          <w:trHeight w:val="144"/>
        </w:trPr>
        <w:tc>
          <w:tcPr>
            <w:tcW w:w="37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68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3D3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309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523A" w:rsidRDefault="00F2523A"/>
        </w:tc>
      </w:tr>
    </w:tbl>
    <w:p w:rsidR="00F2523A" w:rsidRDefault="00F2523A">
      <w:pPr>
        <w:sectPr w:rsidR="00F25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23A" w:rsidRDefault="00F2523A">
      <w:pPr>
        <w:sectPr w:rsidR="00F25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23A" w:rsidRDefault="003D3DE9">
      <w:pPr>
        <w:spacing w:after="0"/>
        <w:ind w:left="120"/>
      </w:pPr>
      <w:bookmarkStart w:id="8" w:name="block-44157271"/>
      <w:bookmarkEnd w:id="7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F2523A" w:rsidRDefault="003D3DE9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F2523A" w:rsidRDefault="003D3DE9">
      <w:pPr>
        <w:spacing w:after="0"/>
        <w:ind w:left="120"/>
      </w:pPr>
      <w:r>
        <w:rPr>
          <w:rFonts w:ascii="Times New Roman" w:hAnsi="Times New Roman"/>
          <w:sz w:val="28"/>
        </w:rPr>
        <w:t>- Химия. 8 класс: учебник / О. С. Габриелян. – 5-е изд., стереотип. – М.:  Дрофа, 2016.</w:t>
      </w:r>
    </w:p>
    <w:p w:rsidR="00F2523A" w:rsidRDefault="003D3DE9">
      <w:pPr>
        <w:spacing w:after="0"/>
        <w:ind w:left="120"/>
      </w:pPr>
      <w:r>
        <w:rPr>
          <w:rFonts w:ascii="Times New Roman" w:hAnsi="Times New Roman"/>
          <w:sz w:val="28"/>
        </w:rPr>
        <w:t xml:space="preserve">- Химия. 9 класс: учебник / О. С. </w:t>
      </w:r>
      <w:r>
        <w:rPr>
          <w:rFonts w:ascii="Times New Roman" w:hAnsi="Times New Roman"/>
          <w:sz w:val="28"/>
        </w:rPr>
        <w:t>Габриелян. – 5-е изд., стереотип. – М.:  Дрофа, 2016.</w:t>
      </w:r>
    </w:p>
    <w:p w:rsidR="00F2523A" w:rsidRDefault="00F2523A">
      <w:pPr>
        <w:spacing w:after="0"/>
        <w:ind w:left="120"/>
      </w:pPr>
    </w:p>
    <w:p w:rsidR="00F2523A" w:rsidRDefault="003D3DE9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F2523A" w:rsidRDefault="003D3DE9">
      <w:pPr>
        <w:pStyle w:val="ac"/>
        <w:numPr>
          <w:ilvl w:val="0"/>
          <w:numId w:val="3"/>
        </w:numPr>
        <w:tabs>
          <w:tab w:val="left" w:pos="639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Настольная книга учителя. 8 класс (авторы О. С. Габриелян, Н. П. Воскобойникова, А. В. Яшукова). 400 с.</w:t>
      </w:r>
    </w:p>
    <w:p w:rsidR="00F2523A" w:rsidRDefault="003D3DE9">
      <w:pPr>
        <w:pStyle w:val="ac"/>
        <w:numPr>
          <w:ilvl w:val="0"/>
          <w:numId w:val="3"/>
        </w:numPr>
        <w:tabs>
          <w:tab w:val="left" w:pos="632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Тетрадь для лабораторных опытов и практических работ. 8 класс </w:t>
      </w:r>
      <w:r>
        <w:rPr>
          <w:rFonts w:ascii="Times New Roman" w:hAnsi="Times New Roman"/>
          <w:sz w:val="28"/>
        </w:rPr>
        <w:t>(авторы О. С. Габриелян, А. В. Купцова). 96 с.</w:t>
      </w:r>
    </w:p>
    <w:p w:rsidR="00F2523A" w:rsidRDefault="003D3DE9">
      <w:pPr>
        <w:pStyle w:val="ac"/>
        <w:numPr>
          <w:ilvl w:val="0"/>
          <w:numId w:val="3"/>
        </w:numPr>
        <w:tabs>
          <w:tab w:val="left" w:pos="724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Химический эксперимент в школе. 8 класс (авторы О. С. Габриелян, Н. Н. Рунов, В. И. Толкунов). 304 с.</w:t>
      </w:r>
    </w:p>
    <w:p w:rsidR="00F2523A" w:rsidRDefault="00F2523A">
      <w:pPr>
        <w:spacing w:after="0" w:line="480" w:lineRule="auto"/>
        <w:ind w:left="120"/>
      </w:pPr>
    </w:p>
    <w:p w:rsidR="00F2523A" w:rsidRDefault="00F2523A">
      <w:pPr>
        <w:spacing w:after="0"/>
        <w:ind w:left="120"/>
      </w:pPr>
    </w:p>
    <w:p w:rsidR="00F2523A" w:rsidRDefault="003D3DE9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F2523A" w:rsidRDefault="003D3DE9">
      <w:pPr>
        <w:spacing w:after="0" w:line="480" w:lineRule="auto"/>
        <w:ind w:left="120"/>
      </w:pPr>
      <w:r>
        <w:rPr>
          <w:rFonts w:ascii="Times New Roman" w:hAnsi="Times New Roman"/>
          <w:sz w:val="24"/>
        </w:rPr>
        <w:t xml:space="preserve">Библиотека ЦОК </w:t>
      </w:r>
      <w:r>
        <w:rPr>
          <w:rFonts w:ascii="Times New Roman" w:hAnsi="Times New Roman"/>
          <w:color w:val="0000FF"/>
          <w:u w:val="single"/>
        </w:rPr>
        <w:t>https://m.edsoo.ru/</w:t>
      </w:r>
    </w:p>
    <w:p w:rsidR="00F2523A" w:rsidRDefault="00F2523A">
      <w:pPr>
        <w:sectPr w:rsidR="00F2523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F2523A" w:rsidRDefault="00F2523A"/>
    <w:sectPr w:rsidR="00F2523A" w:rsidSect="00F2523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229D"/>
    <w:multiLevelType w:val="multilevel"/>
    <w:tmpl w:val="1FB00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D1EFA"/>
    <w:multiLevelType w:val="multilevel"/>
    <w:tmpl w:val="4D8C51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D76D38"/>
    <w:multiLevelType w:val="multilevel"/>
    <w:tmpl w:val="7D3C08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F2523A"/>
    <w:rsid w:val="003D3DE9"/>
    <w:rsid w:val="00F2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523A"/>
  </w:style>
  <w:style w:type="paragraph" w:styleId="10">
    <w:name w:val="heading 1"/>
    <w:basedOn w:val="a"/>
    <w:next w:val="a"/>
    <w:link w:val="11"/>
    <w:uiPriority w:val="9"/>
    <w:qFormat/>
    <w:rsid w:val="00F2523A"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F2523A"/>
    <w:pPr>
      <w:keepNext/>
      <w:keepLines/>
      <w:spacing w:before="20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F2523A"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rsid w:val="00F2523A"/>
    <w:pPr>
      <w:keepNext/>
      <w:keepLines/>
      <w:spacing w:before="20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next w:val="a"/>
    <w:link w:val="50"/>
    <w:uiPriority w:val="9"/>
    <w:qFormat/>
    <w:rsid w:val="00F2523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523A"/>
  </w:style>
  <w:style w:type="paragraph" w:styleId="21">
    <w:name w:val="toc 2"/>
    <w:next w:val="a"/>
    <w:link w:val="22"/>
    <w:uiPriority w:val="39"/>
    <w:rsid w:val="00F2523A"/>
    <w:pPr>
      <w:ind w:left="200"/>
    </w:pPr>
  </w:style>
  <w:style w:type="character" w:customStyle="1" w:styleId="22">
    <w:name w:val="Оглавление 2 Знак"/>
    <w:link w:val="21"/>
    <w:rsid w:val="00F2523A"/>
  </w:style>
  <w:style w:type="paragraph" w:styleId="41">
    <w:name w:val="toc 4"/>
    <w:next w:val="a"/>
    <w:link w:val="42"/>
    <w:uiPriority w:val="39"/>
    <w:rsid w:val="00F2523A"/>
    <w:pPr>
      <w:ind w:left="600"/>
    </w:pPr>
  </w:style>
  <w:style w:type="character" w:customStyle="1" w:styleId="42">
    <w:name w:val="Оглавление 4 Знак"/>
    <w:link w:val="41"/>
    <w:rsid w:val="00F2523A"/>
  </w:style>
  <w:style w:type="paragraph" w:styleId="6">
    <w:name w:val="toc 6"/>
    <w:next w:val="a"/>
    <w:link w:val="60"/>
    <w:uiPriority w:val="39"/>
    <w:rsid w:val="00F2523A"/>
    <w:pPr>
      <w:ind w:left="1000"/>
    </w:pPr>
  </w:style>
  <w:style w:type="character" w:customStyle="1" w:styleId="60">
    <w:name w:val="Оглавление 6 Знак"/>
    <w:link w:val="6"/>
    <w:rsid w:val="00F2523A"/>
  </w:style>
  <w:style w:type="paragraph" w:styleId="7">
    <w:name w:val="toc 7"/>
    <w:next w:val="a"/>
    <w:link w:val="70"/>
    <w:uiPriority w:val="39"/>
    <w:rsid w:val="00F2523A"/>
    <w:pPr>
      <w:ind w:left="1200"/>
    </w:pPr>
  </w:style>
  <w:style w:type="character" w:customStyle="1" w:styleId="70">
    <w:name w:val="Оглавление 7 Знак"/>
    <w:link w:val="7"/>
    <w:rsid w:val="00F2523A"/>
  </w:style>
  <w:style w:type="character" w:customStyle="1" w:styleId="30">
    <w:name w:val="Заголовок 3 Знак"/>
    <w:basedOn w:val="1"/>
    <w:link w:val="3"/>
    <w:rsid w:val="00F2523A"/>
    <w:rPr>
      <w:rFonts w:asciiTheme="majorHAnsi" w:hAnsiTheme="majorHAnsi"/>
      <w:b/>
      <w:color w:val="5B9BD5" w:themeColor="accent1"/>
    </w:rPr>
  </w:style>
  <w:style w:type="paragraph" w:styleId="a3">
    <w:name w:val="caption"/>
    <w:basedOn w:val="a"/>
    <w:next w:val="a"/>
    <w:link w:val="a4"/>
    <w:rsid w:val="00F2523A"/>
    <w:pPr>
      <w:spacing w:line="240" w:lineRule="auto"/>
    </w:pPr>
    <w:rPr>
      <w:b/>
      <w:color w:val="5B9BD5" w:themeColor="accent1"/>
      <w:sz w:val="18"/>
    </w:rPr>
  </w:style>
  <w:style w:type="character" w:customStyle="1" w:styleId="a4">
    <w:name w:val="Название объекта Знак"/>
    <w:basedOn w:val="1"/>
    <w:link w:val="a3"/>
    <w:rsid w:val="00F2523A"/>
    <w:rPr>
      <w:b/>
      <w:color w:val="5B9BD5" w:themeColor="accent1"/>
      <w:sz w:val="18"/>
    </w:rPr>
  </w:style>
  <w:style w:type="paragraph" w:styleId="31">
    <w:name w:val="toc 3"/>
    <w:next w:val="a"/>
    <w:link w:val="32"/>
    <w:uiPriority w:val="39"/>
    <w:rsid w:val="00F2523A"/>
    <w:pPr>
      <w:ind w:left="400"/>
    </w:pPr>
  </w:style>
  <w:style w:type="character" w:customStyle="1" w:styleId="32">
    <w:name w:val="Оглавление 3 Знак"/>
    <w:link w:val="31"/>
    <w:rsid w:val="00F2523A"/>
  </w:style>
  <w:style w:type="character" w:customStyle="1" w:styleId="50">
    <w:name w:val="Заголовок 5 Знак"/>
    <w:link w:val="5"/>
    <w:rsid w:val="00F2523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F2523A"/>
    <w:rPr>
      <w:rFonts w:asciiTheme="majorHAnsi" w:hAnsiTheme="majorHAnsi"/>
      <w:b/>
      <w:color w:val="2E74B5" w:themeColor="accent1" w:themeShade="BF"/>
      <w:sz w:val="28"/>
    </w:rPr>
  </w:style>
  <w:style w:type="paragraph" w:styleId="a5">
    <w:name w:val="Normal Indent"/>
    <w:basedOn w:val="a"/>
    <w:link w:val="a6"/>
    <w:rsid w:val="00F2523A"/>
    <w:pPr>
      <w:ind w:left="720"/>
    </w:pPr>
  </w:style>
  <w:style w:type="character" w:customStyle="1" w:styleId="a6">
    <w:name w:val="Обычный отступ Знак"/>
    <w:basedOn w:val="1"/>
    <w:link w:val="a5"/>
    <w:rsid w:val="00F2523A"/>
  </w:style>
  <w:style w:type="paragraph" w:customStyle="1" w:styleId="12">
    <w:name w:val="Гиперссылка1"/>
    <w:basedOn w:val="13"/>
    <w:link w:val="a7"/>
    <w:rsid w:val="00F2523A"/>
    <w:rPr>
      <w:color w:val="0563C1" w:themeColor="hyperlink"/>
      <w:u w:val="single"/>
    </w:rPr>
  </w:style>
  <w:style w:type="character" w:styleId="a7">
    <w:name w:val="Hyperlink"/>
    <w:basedOn w:val="a0"/>
    <w:link w:val="12"/>
    <w:rsid w:val="00F2523A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F2523A"/>
    <w:rPr>
      <w:rFonts w:ascii="XO Thames" w:hAnsi="XO Thames"/>
    </w:rPr>
  </w:style>
  <w:style w:type="character" w:customStyle="1" w:styleId="Footnote0">
    <w:name w:val="Footnote"/>
    <w:link w:val="Footnote"/>
    <w:rsid w:val="00F2523A"/>
    <w:rPr>
      <w:rFonts w:ascii="XO Thames" w:hAnsi="XO Thames"/>
      <w:sz w:val="22"/>
    </w:rPr>
  </w:style>
  <w:style w:type="paragraph" w:styleId="a8">
    <w:name w:val="header"/>
    <w:basedOn w:val="a"/>
    <w:link w:val="a9"/>
    <w:rsid w:val="00F2523A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1"/>
    <w:link w:val="a8"/>
    <w:rsid w:val="00F2523A"/>
  </w:style>
  <w:style w:type="paragraph" w:styleId="14">
    <w:name w:val="toc 1"/>
    <w:next w:val="a"/>
    <w:link w:val="15"/>
    <w:uiPriority w:val="39"/>
    <w:rsid w:val="00F2523A"/>
    <w:rPr>
      <w:rFonts w:ascii="XO Thames" w:hAnsi="XO Thames"/>
      <w:b/>
    </w:rPr>
  </w:style>
  <w:style w:type="character" w:customStyle="1" w:styleId="15">
    <w:name w:val="Оглавление 1 Знак"/>
    <w:link w:val="14"/>
    <w:rsid w:val="00F2523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2523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2523A"/>
    <w:rPr>
      <w:rFonts w:ascii="XO Thames" w:hAnsi="XO Thames"/>
      <w:sz w:val="20"/>
    </w:rPr>
  </w:style>
  <w:style w:type="paragraph" w:styleId="aa">
    <w:name w:val="Balloon Text"/>
    <w:basedOn w:val="a"/>
    <w:link w:val="ab"/>
    <w:rsid w:val="00F2523A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F2523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523A"/>
    <w:pPr>
      <w:ind w:left="1600"/>
    </w:pPr>
  </w:style>
  <w:style w:type="character" w:customStyle="1" w:styleId="90">
    <w:name w:val="Оглавление 9 Знак"/>
    <w:link w:val="9"/>
    <w:rsid w:val="00F2523A"/>
  </w:style>
  <w:style w:type="paragraph" w:styleId="ac">
    <w:name w:val="List Paragraph"/>
    <w:basedOn w:val="a"/>
    <w:link w:val="ad"/>
    <w:rsid w:val="00F2523A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F2523A"/>
  </w:style>
  <w:style w:type="paragraph" w:styleId="8">
    <w:name w:val="toc 8"/>
    <w:next w:val="a"/>
    <w:link w:val="80"/>
    <w:uiPriority w:val="39"/>
    <w:rsid w:val="00F2523A"/>
    <w:pPr>
      <w:ind w:left="1400"/>
    </w:pPr>
  </w:style>
  <w:style w:type="character" w:customStyle="1" w:styleId="80">
    <w:name w:val="Оглавление 8 Знак"/>
    <w:link w:val="8"/>
    <w:rsid w:val="00F2523A"/>
  </w:style>
  <w:style w:type="paragraph" w:styleId="51">
    <w:name w:val="toc 5"/>
    <w:next w:val="a"/>
    <w:link w:val="52"/>
    <w:uiPriority w:val="39"/>
    <w:rsid w:val="00F2523A"/>
    <w:pPr>
      <w:ind w:left="800"/>
    </w:pPr>
  </w:style>
  <w:style w:type="character" w:customStyle="1" w:styleId="52">
    <w:name w:val="Оглавление 5 Знак"/>
    <w:link w:val="51"/>
    <w:rsid w:val="00F2523A"/>
  </w:style>
  <w:style w:type="paragraph" w:customStyle="1" w:styleId="13">
    <w:name w:val="Основной шрифт абзаца1"/>
    <w:link w:val="16"/>
    <w:rsid w:val="00F2523A"/>
  </w:style>
  <w:style w:type="paragraph" w:customStyle="1" w:styleId="16">
    <w:name w:val="Выделение1"/>
    <w:basedOn w:val="13"/>
    <w:link w:val="ae"/>
    <w:rsid w:val="00F2523A"/>
    <w:rPr>
      <w:i/>
    </w:rPr>
  </w:style>
  <w:style w:type="character" w:styleId="ae">
    <w:name w:val="Emphasis"/>
    <w:basedOn w:val="a0"/>
    <w:link w:val="16"/>
    <w:rsid w:val="00F2523A"/>
    <w:rPr>
      <w:i/>
    </w:rPr>
  </w:style>
  <w:style w:type="paragraph" w:styleId="af">
    <w:name w:val="Subtitle"/>
    <w:basedOn w:val="a"/>
    <w:next w:val="a"/>
    <w:link w:val="af0"/>
    <w:uiPriority w:val="11"/>
    <w:qFormat/>
    <w:rsid w:val="00F2523A"/>
    <w:pPr>
      <w:numPr>
        <w:ilvl w:val="1"/>
      </w:numPr>
      <w:ind w:left="86"/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f0">
    <w:name w:val="Подзаголовок Знак"/>
    <w:basedOn w:val="1"/>
    <w:link w:val="af"/>
    <w:rsid w:val="00F2523A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rsid w:val="00F2523A"/>
    <w:pPr>
      <w:ind w:left="1800"/>
    </w:pPr>
  </w:style>
  <w:style w:type="character" w:customStyle="1" w:styleId="toc100">
    <w:name w:val="toc 10"/>
    <w:link w:val="toc10"/>
    <w:rsid w:val="00F2523A"/>
  </w:style>
  <w:style w:type="paragraph" w:styleId="af1">
    <w:name w:val="Title"/>
    <w:basedOn w:val="a"/>
    <w:next w:val="a"/>
    <w:link w:val="af2"/>
    <w:uiPriority w:val="10"/>
    <w:qFormat/>
    <w:rsid w:val="00F2523A"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2">
    <w:name w:val="Название Знак"/>
    <w:basedOn w:val="1"/>
    <w:link w:val="af1"/>
    <w:rsid w:val="00F2523A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F2523A"/>
    <w:rPr>
      <w:rFonts w:asciiTheme="majorHAnsi" w:hAnsiTheme="majorHAnsi"/>
      <w:b/>
      <w:i/>
      <w:color w:val="5B9BD5" w:themeColor="accent1"/>
    </w:rPr>
  </w:style>
  <w:style w:type="character" w:customStyle="1" w:styleId="20">
    <w:name w:val="Заголовок 2 Знак"/>
    <w:basedOn w:val="1"/>
    <w:link w:val="2"/>
    <w:rsid w:val="00F2523A"/>
    <w:rPr>
      <w:rFonts w:asciiTheme="majorHAnsi" w:hAnsiTheme="majorHAnsi"/>
      <w:b/>
      <w:color w:val="5B9BD5" w:themeColor="accent1"/>
      <w:sz w:val="26"/>
    </w:rPr>
  </w:style>
  <w:style w:type="table" w:styleId="af3">
    <w:name w:val="Table Grid"/>
    <w:basedOn w:val="a1"/>
    <w:rsid w:val="00F252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59" Type="http://schemas.microsoft.com/office/2007/relationships/stylesWithEffects" Target="stylesWithEffects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10401</Words>
  <Characters>59290</Characters>
  <Application>Microsoft Office Word</Application>
  <DocSecurity>0</DocSecurity>
  <Lines>494</Lines>
  <Paragraphs>139</Paragraphs>
  <ScaleCrop>false</ScaleCrop>
  <Company>Microsoft</Company>
  <LinksUpToDate>false</LinksUpToDate>
  <CharactersWithSpaces>69552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2025-10-05T11:32:00Z</dcterms:created>
  <dcterms:modified xsi:type="dcterms:W3CDTF">2025-10-05T11:32:00Z</dcterms:modified>
</cp:coreProperties>
</file>